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49E964" w14:textId="77777777" w:rsidR="00A03FF0" w:rsidRPr="00545282" w:rsidRDefault="00A03FF0" w:rsidP="00A03FF0">
      <w:pPr>
        <w:jc w:val="center"/>
        <w:rPr>
          <w:b/>
          <w:sz w:val="28"/>
          <w:szCs w:val="28"/>
        </w:rPr>
      </w:pPr>
      <w:r w:rsidRPr="00545282">
        <w:rPr>
          <w:b/>
          <w:sz w:val="28"/>
          <w:szCs w:val="28"/>
        </w:rPr>
        <w:t>ТЕХНИЧЕСКИ УНИВЕРСИТЕТ – ГАБРОВО</w:t>
      </w:r>
    </w:p>
    <w:p w14:paraId="628B8AE6" w14:textId="77777777" w:rsidR="00A03FF0" w:rsidRPr="00545282" w:rsidRDefault="00A03FF0" w:rsidP="00A03FF0">
      <w:pPr>
        <w:rPr>
          <w:lang w:val="en-US"/>
        </w:rPr>
      </w:pP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</w:p>
    <w:p w14:paraId="1E5C9723" w14:textId="77777777" w:rsidR="00A03FF0" w:rsidRDefault="00A03FF0" w:rsidP="00A03FF0"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  <w:r w:rsidRPr="00545282">
        <w:rPr>
          <w:lang w:val="en-US"/>
        </w:rPr>
        <w:tab/>
      </w:r>
    </w:p>
    <w:p w14:paraId="611EDDAC" w14:textId="77777777" w:rsidR="00A03FF0" w:rsidRDefault="00A03FF0" w:rsidP="00A03FF0"/>
    <w:p w14:paraId="782B0605" w14:textId="77777777" w:rsidR="00A03FF0" w:rsidRPr="00F33A15" w:rsidRDefault="00A03FF0" w:rsidP="00A03FF0">
      <w:pPr>
        <w:pStyle w:val="NormalWeb"/>
        <w:jc w:val="center"/>
        <w:rPr>
          <w:b/>
          <w:bCs/>
          <w:color w:val="000000"/>
          <w:sz w:val="27"/>
          <w:szCs w:val="27"/>
        </w:rPr>
      </w:pPr>
      <w:r w:rsidRPr="00F33A15">
        <w:rPr>
          <w:b/>
          <w:bCs/>
          <w:color w:val="000000"/>
          <w:sz w:val="27"/>
          <w:szCs w:val="27"/>
        </w:rPr>
        <w:t>П Р О Т О К О Л</w:t>
      </w:r>
    </w:p>
    <w:p w14:paraId="2592D54B" w14:textId="4CEBC1B0" w:rsidR="00A03FF0" w:rsidRPr="00E00041" w:rsidRDefault="00A03FF0" w:rsidP="00A03FF0">
      <w:pPr>
        <w:pStyle w:val="NormalWeb"/>
        <w:jc w:val="center"/>
        <w:rPr>
          <w:b/>
          <w:bCs/>
          <w:color w:val="000000"/>
          <w:sz w:val="27"/>
          <w:szCs w:val="27"/>
          <w:lang w:val="bg-BG"/>
        </w:rPr>
      </w:pPr>
      <w:r w:rsidRPr="00F33A15">
        <w:rPr>
          <w:b/>
          <w:bCs/>
          <w:color w:val="000000"/>
          <w:sz w:val="27"/>
          <w:szCs w:val="27"/>
        </w:rPr>
        <w:t xml:space="preserve">№ </w:t>
      </w:r>
      <w:r>
        <w:rPr>
          <w:b/>
          <w:bCs/>
          <w:color w:val="000000"/>
          <w:sz w:val="27"/>
          <w:szCs w:val="27"/>
        </w:rPr>
        <w:t>11</w:t>
      </w:r>
    </w:p>
    <w:p w14:paraId="0D0D723F" w14:textId="4E04E973" w:rsidR="00A03FF0" w:rsidRDefault="00A03FF0" w:rsidP="00A03FF0">
      <w:pPr>
        <w:pStyle w:val="NormalWeb"/>
        <w:ind w:firstLine="720"/>
        <w:jc w:val="both"/>
        <w:rPr>
          <w:rFonts w:eastAsiaTheme="minorHAnsi"/>
          <w:sz w:val="28"/>
          <w:szCs w:val="28"/>
          <w:lang w:val="bg-BG"/>
        </w:rPr>
      </w:pPr>
      <w:proofErr w:type="spellStart"/>
      <w:r>
        <w:rPr>
          <w:color w:val="000000"/>
          <w:sz w:val="27"/>
          <w:szCs w:val="27"/>
        </w:rPr>
        <w:t>Днес</w:t>
      </w:r>
      <w:proofErr w:type="spellEnd"/>
      <w:r>
        <w:rPr>
          <w:color w:val="000000"/>
          <w:sz w:val="27"/>
          <w:szCs w:val="27"/>
        </w:rPr>
        <w:t>, 28.</w:t>
      </w:r>
      <w:r>
        <w:rPr>
          <w:color w:val="000000"/>
          <w:sz w:val="27"/>
          <w:szCs w:val="27"/>
          <w:lang w:val="bg-BG"/>
        </w:rPr>
        <w:t>0</w:t>
      </w:r>
      <w:r>
        <w:rPr>
          <w:color w:val="000000"/>
          <w:sz w:val="27"/>
          <w:szCs w:val="27"/>
        </w:rPr>
        <w:t>5</w:t>
      </w:r>
      <w:r>
        <w:rPr>
          <w:color w:val="000000"/>
          <w:sz w:val="27"/>
          <w:szCs w:val="27"/>
          <w:lang w:val="bg-BG"/>
        </w:rPr>
        <w:t>.</w:t>
      </w:r>
      <w:r>
        <w:rPr>
          <w:color w:val="000000"/>
          <w:sz w:val="27"/>
          <w:szCs w:val="27"/>
        </w:rPr>
        <w:t xml:space="preserve">2026 г. от 15:00 </w:t>
      </w:r>
      <w:proofErr w:type="spellStart"/>
      <w:r>
        <w:rPr>
          <w:color w:val="000000"/>
          <w:sz w:val="27"/>
          <w:szCs w:val="27"/>
        </w:rPr>
        <w:t>часа</w:t>
      </w:r>
      <w:proofErr w:type="spellEnd"/>
      <w:r>
        <w:rPr>
          <w:color w:val="000000"/>
          <w:sz w:val="27"/>
          <w:szCs w:val="27"/>
        </w:rPr>
        <w:t xml:space="preserve"> в </w:t>
      </w:r>
      <w:proofErr w:type="spellStart"/>
      <w:r>
        <w:rPr>
          <w:color w:val="000000"/>
          <w:sz w:val="27"/>
          <w:szCs w:val="27"/>
        </w:rPr>
        <w:t>заседателната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зала</w:t>
      </w:r>
      <w:proofErr w:type="spellEnd"/>
      <w:r>
        <w:rPr>
          <w:color w:val="000000"/>
          <w:sz w:val="27"/>
          <w:szCs w:val="27"/>
        </w:rPr>
        <w:t xml:space="preserve"> на </w:t>
      </w:r>
      <w:proofErr w:type="spellStart"/>
      <w:r>
        <w:rPr>
          <w:color w:val="000000"/>
          <w:sz w:val="27"/>
          <w:szCs w:val="27"/>
        </w:rPr>
        <w:t>сграда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Ректорат</w:t>
      </w:r>
      <w:proofErr w:type="spellEnd"/>
      <w:r>
        <w:rPr>
          <w:color w:val="000000"/>
          <w:sz w:val="27"/>
          <w:szCs w:val="27"/>
        </w:rPr>
        <w:t xml:space="preserve"> се </w:t>
      </w:r>
      <w:proofErr w:type="spellStart"/>
      <w:r>
        <w:rPr>
          <w:color w:val="000000"/>
          <w:sz w:val="27"/>
          <w:szCs w:val="27"/>
        </w:rPr>
        <w:t>проведе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заседание</w:t>
      </w:r>
      <w:proofErr w:type="spellEnd"/>
      <w:r>
        <w:rPr>
          <w:color w:val="000000"/>
          <w:sz w:val="27"/>
          <w:szCs w:val="27"/>
        </w:rPr>
        <w:t xml:space="preserve"> на </w:t>
      </w:r>
      <w:proofErr w:type="spellStart"/>
      <w:r>
        <w:rPr>
          <w:color w:val="000000"/>
          <w:sz w:val="27"/>
          <w:szCs w:val="27"/>
        </w:rPr>
        <w:t>Академичния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съвет</w:t>
      </w:r>
      <w:proofErr w:type="spellEnd"/>
      <w:r>
        <w:rPr>
          <w:color w:val="000000"/>
          <w:sz w:val="27"/>
          <w:szCs w:val="27"/>
        </w:rPr>
        <w:t xml:space="preserve">. На </w:t>
      </w:r>
      <w:proofErr w:type="spellStart"/>
      <w:r>
        <w:rPr>
          <w:color w:val="000000"/>
          <w:sz w:val="27"/>
          <w:szCs w:val="27"/>
        </w:rPr>
        <w:t>заседанието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присъстваха</w:t>
      </w:r>
      <w:proofErr w:type="spellEnd"/>
      <w:r>
        <w:rPr>
          <w:color w:val="000000"/>
          <w:sz w:val="27"/>
          <w:szCs w:val="27"/>
        </w:rPr>
        <w:t xml:space="preserve"> 28 от </w:t>
      </w:r>
      <w:proofErr w:type="spellStart"/>
      <w:r>
        <w:rPr>
          <w:color w:val="000000"/>
          <w:sz w:val="27"/>
          <w:szCs w:val="27"/>
        </w:rPr>
        <w:t>членовете</w:t>
      </w:r>
      <w:proofErr w:type="spellEnd"/>
      <w:r>
        <w:rPr>
          <w:color w:val="000000"/>
          <w:sz w:val="27"/>
          <w:szCs w:val="27"/>
        </w:rPr>
        <w:t xml:space="preserve"> на АС. </w:t>
      </w:r>
      <w:r w:rsidRPr="0090254A">
        <w:rPr>
          <w:rFonts w:eastAsiaTheme="minorHAnsi"/>
          <w:sz w:val="28"/>
          <w:szCs w:val="28"/>
        </w:rPr>
        <w:t xml:space="preserve">От </w:t>
      </w:r>
      <w:proofErr w:type="spellStart"/>
      <w:r w:rsidRPr="0090254A">
        <w:rPr>
          <w:rFonts w:eastAsiaTheme="minorHAnsi"/>
          <w:sz w:val="28"/>
          <w:szCs w:val="28"/>
        </w:rPr>
        <w:t>заседанието</w:t>
      </w:r>
      <w:proofErr w:type="spellEnd"/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отсъстваха</w:t>
      </w:r>
      <w:proofErr w:type="spellEnd"/>
      <w:r w:rsidRPr="0090254A">
        <w:rPr>
          <w:rFonts w:eastAsiaTheme="minorHAnsi"/>
          <w:sz w:val="28"/>
          <w:szCs w:val="28"/>
        </w:rPr>
        <w:t xml:space="preserve">: </w:t>
      </w:r>
      <w:r>
        <w:rPr>
          <w:rFonts w:eastAsiaTheme="minorHAnsi"/>
          <w:sz w:val="28"/>
          <w:szCs w:val="28"/>
          <w:lang w:val="bg-BG"/>
        </w:rPr>
        <w:t>доц. Красимир Друмев – служебен ангажимент, Виктория Енчева, Цветелина Рачева и Петя Йовчева</w:t>
      </w:r>
      <w:r w:rsidR="00647BBC">
        <w:rPr>
          <w:rFonts w:eastAsiaTheme="minorHAnsi"/>
          <w:sz w:val="28"/>
          <w:szCs w:val="28"/>
          <w:lang w:val="bg-BG"/>
        </w:rPr>
        <w:t>-</w:t>
      </w:r>
      <w:r w:rsidRPr="0090254A">
        <w:rPr>
          <w:rFonts w:eastAsiaTheme="minorHAnsi"/>
          <w:sz w:val="28"/>
          <w:szCs w:val="28"/>
        </w:rPr>
        <w:t xml:space="preserve">   по </w:t>
      </w:r>
      <w:proofErr w:type="spellStart"/>
      <w:r w:rsidRPr="0090254A">
        <w:rPr>
          <w:rFonts w:eastAsiaTheme="minorHAnsi"/>
          <w:sz w:val="28"/>
          <w:szCs w:val="28"/>
        </w:rPr>
        <w:t>неизвестни</w:t>
      </w:r>
      <w:proofErr w:type="spellEnd"/>
      <w:r w:rsidRPr="0090254A">
        <w:rPr>
          <w:rFonts w:eastAsiaTheme="minorHAnsi"/>
          <w:sz w:val="28"/>
          <w:szCs w:val="28"/>
        </w:rPr>
        <w:t xml:space="preserve"> </w:t>
      </w:r>
      <w:proofErr w:type="spellStart"/>
      <w:r w:rsidRPr="0090254A">
        <w:rPr>
          <w:rFonts w:eastAsiaTheme="minorHAnsi"/>
          <w:sz w:val="28"/>
          <w:szCs w:val="28"/>
        </w:rPr>
        <w:t>причини</w:t>
      </w:r>
      <w:proofErr w:type="spellEnd"/>
      <w:r>
        <w:rPr>
          <w:rFonts w:eastAsiaTheme="minorHAnsi"/>
          <w:sz w:val="28"/>
          <w:szCs w:val="28"/>
        </w:rPr>
        <w:t>.</w:t>
      </w:r>
      <w:r>
        <w:rPr>
          <w:rFonts w:eastAsiaTheme="minorHAnsi"/>
          <w:sz w:val="28"/>
          <w:szCs w:val="28"/>
          <w:lang w:val="bg-BG"/>
        </w:rPr>
        <w:t xml:space="preserve"> Заседанието премина при следния </w:t>
      </w:r>
    </w:p>
    <w:p w14:paraId="57E47FC0" w14:textId="77777777" w:rsidR="00A03FF0" w:rsidRPr="00106FEC" w:rsidRDefault="00A03FF0" w:rsidP="00A03FF0">
      <w:pPr>
        <w:pStyle w:val="NormalWeb"/>
        <w:ind w:firstLine="720"/>
        <w:jc w:val="center"/>
        <w:rPr>
          <w:rFonts w:eastAsiaTheme="minorHAnsi"/>
          <w:b/>
          <w:bCs/>
          <w:sz w:val="28"/>
          <w:szCs w:val="28"/>
          <w:lang w:val="bg-BG"/>
        </w:rPr>
      </w:pPr>
      <w:r w:rsidRPr="00106FEC">
        <w:rPr>
          <w:rFonts w:eastAsiaTheme="minorHAnsi"/>
          <w:b/>
          <w:bCs/>
          <w:sz w:val="28"/>
          <w:szCs w:val="28"/>
          <w:lang w:val="bg-BG"/>
        </w:rPr>
        <w:t>Д Н Е В Е Н  Р Е Д:</w:t>
      </w:r>
    </w:p>
    <w:p w14:paraId="6748EBB8" w14:textId="538B98E4" w:rsidR="00647BBC" w:rsidRPr="00647BBC" w:rsidRDefault="00647BBC" w:rsidP="00647BBC">
      <w:pPr>
        <w:jc w:val="both"/>
        <w:rPr>
          <w:sz w:val="28"/>
          <w:szCs w:val="28"/>
          <w:lang w:val="en-US" w:eastAsia="en-US"/>
        </w:rPr>
      </w:pPr>
      <w:r>
        <w:rPr>
          <w:sz w:val="28"/>
          <w:szCs w:val="28"/>
          <w:lang w:eastAsia="en-US"/>
        </w:rPr>
        <w:t xml:space="preserve">1. </w:t>
      </w:r>
      <w:r w:rsidRPr="00647BBC">
        <w:rPr>
          <w:sz w:val="28"/>
          <w:szCs w:val="28"/>
          <w:lang w:val="en-US" w:eastAsia="en-US"/>
        </w:rPr>
        <w:t xml:space="preserve">Приемане на </w:t>
      </w:r>
      <w:proofErr w:type="spellStart"/>
      <w:r w:rsidRPr="00647BBC">
        <w:rPr>
          <w:sz w:val="28"/>
          <w:szCs w:val="28"/>
          <w:lang w:val="en-US" w:eastAsia="en-US"/>
        </w:rPr>
        <w:t>учебна</w:t>
      </w:r>
      <w:proofErr w:type="spellEnd"/>
      <w:r w:rsidRPr="00647BBC">
        <w:rPr>
          <w:sz w:val="28"/>
          <w:szCs w:val="28"/>
          <w:lang w:val="en-US" w:eastAsia="en-US"/>
        </w:rPr>
        <w:t xml:space="preserve"> </w:t>
      </w:r>
      <w:proofErr w:type="spellStart"/>
      <w:r w:rsidRPr="00647BBC">
        <w:rPr>
          <w:sz w:val="28"/>
          <w:szCs w:val="28"/>
          <w:lang w:val="en-US" w:eastAsia="en-US"/>
        </w:rPr>
        <w:t>документация</w:t>
      </w:r>
      <w:proofErr w:type="spellEnd"/>
      <w:r w:rsidRPr="00647BBC">
        <w:rPr>
          <w:sz w:val="28"/>
          <w:szCs w:val="28"/>
          <w:lang w:val="en-US" w:eastAsia="en-US"/>
        </w:rPr>
        <w:t>.</w:t>
      </w:r>
    </w:p>
    <w:p w14:paraId="7387D9FE" w14:textId="098D90CB" w:rsidR="00647BBC" w:rsidRPr="00647BBC" w:rsidRDefault="00647BBC" w:rsidP="00647BBC">
      <w:pPr>
        <w:jc w:val="both"/>
        <w:rPr>
          <w:sz w:val="28"/>
          <w:szCs w:val="28"/>
          <w:lang w:val="en-US" w:eastAsia="en-US"/>
        </w:rPr>
      </w:pPr>
      <w:r>
        <w:rPr>
          <w:sz w:val="28"/>
          <w:szCs w:val="28"/>
          <w:lang w:eastAsia="en-US"/>
        </w:rPr>
        <w:t>2</w:t>
      </w:r>
      <w:r w:rsidRPr="00647BBC">
        <w:rPr>
          <w:sz w:val="28"/>
          <w:szCs w:val="28"/>
          <w:lang w:val="en-US" w:eastAsia="en-US"/>
        </w:rPr>
        <w:t>. </w:t>
      </w:r>
      <w:proofErr w:type="spellStart"/>
      <w:r w:rsidRPr="00647BBC">
        <w:rPr>
          <w:sz w:val="28"/>
          <w:szCs w:val="28"/>
          <w:lang w:val="en-US" w:eastAsia="en-US"/>
        </w:rPr>
        <w:t>Вътрешнонормативни</w:t>
      </w:r>
      <w:proofErr w:type="spellEnd"/>
      <w:r w:rsidRPr="00647BBC">
        <w:rPr>
          <w:sz w:val="28"/>
          <w:szCs w:val="28"/>
          <w:lang w:val="en-US" w:eastAsia="en-US"/>
        </w:rPr>
        <w:t xml:space="preserve"> </w:t>
      </w:r>
      <w:proofErr w:type="spellStart"/>
      <w:r w:rsidRPr="00647BBC">
        <w:rPr>
          <w:sz w:val="28"/>
          <w:szCs w:val="28"/>
          <w:lang w:val="en-US" w:eastAsia="en-US"/>
        </w:rPr>
        <w:t>документи</w:t>
      </w:r>
      <w:proofErr w:type="spellEnd"/>
      <w:r w:rsidRPr="00647BBC">
        <w:rPr>
          <w:sz w:val="28"/>
          <w:szCs w:val="28"/>
          <w:lang w:val="en-US" w:eastAsia="en-US"/>
        </w:rPr>
        <w:t>.</w:t>
      </w:r>
    </w:p>
    <w:p w14:paraId="3DC2D18C" w14:textId="518B0980" w:rsidR="00647BBC" w:rsidRPr="00647BBC" w:rsidRDefault="00647BBC" w:rsidP="00647BBC">
      <w:pPr>
        <w:jc w:val="both"/>
        <w:rPr>
          <w:sz w:val="28"/>
          <w:szCs w:val="28"/>
          <w:lang w:val="en-US" w:eastAsia="en-US"/>
        </w:rPr>
      </w:pPr>
      <w:r>
        <w:rPr>
          <w:sz w:val="28"/>
          <w:szCs w:val="28"/>
          <w:lang w:eastAsia="en-US"/>
        </w:rPr>
        <w:t>3</w:t>
      </w:r>
      <w:r w:rsidRPr="00647BBC">
        <w:rPr>
          <w:sz w:val="28"/>
          <w:szCs w:val="28"/>
          <w:lang w:val="en-US" w:eastAsia="en-US"/>
        </w:rPr>
        <w:t>. </w:t>
      </w:r>
      <w:proofErr w:type="spellStart"/>
      <w:r w:rsidRPr="00647BBC">
        <w:rPr>
          <w:sz w:val="28"/>
          <w:szCs w:val="28"/>
          <w:lang w:val="en-US" w:eastAsia="en-US"/>
        </w:rPr>
        <w:t>Кадрови</w:t>
      </w:r>
      <w:proofErr w:type="spellEnd"/>
      <w:r w:rsidRPr="00647BBC">
        <w:rPr>
          <w:sz w:val="28"/>
          <w:szCs w:val="28"/>
          <w:lang w:val="en-US" w:eastAsia="en-US"/>
        </w:rPr>
        <w:t>.</w:t>
      </w:r>
    </w:p>
    <w:p w14:paraId="75EDAD77" w14:textId="1DAFA6C2" w:rsidR="00647BBC" w:rsidRPr="00647BBC" w:rsidRDefault="00647BBC" w:rsidP="00647BBC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4</w:t>
      </w:r>
      <w:r w:rsidRPr="00647BBC">
        <w:rPr>
          <w:sz w:val="28"/>
          <w:szCs w:val="28"/>
          <w:lang w:val="en-US" w:eastAsia="en-US"/>
        </w:rPr>
        <w:t>. </w:t>
      </w:r>
      <w:proofErr w:type="spellStart"/>
      <w:r w:rsidRPr="00647BBC">
        <w:rPr>
          <w:sz w:val="28"/>
          <w:szCs w:val="28"/>
          <w:lang w:val="en-US" w:eastAsia="en-US"/>
        </w:rPr>
        <w:t>Текущи</w:t>
      </w:r>
      <w:proofErr w:type="spellEnd"/>
      <w:r w:rsidRPr="00647BBC">
        <w:rPr>
          <w:sz w:val="28"/>
          <w:szCs w:val="28"/>
          <w:lang w:eastAsia="en-US"/>
        </w:rPr>
        <w:t>.</w:t>
      </w:r>
    </w:p>
    <w:p w14:paraId="3A24A49E" w14:textId="77777777" w:rsidR="00647BBC" w:rsidRPr="00647BBC" w:rsidRDefault="00647BBC" w:rsidP="00647BBC">
      <w:pPr>
        <w:rPr>
          <w:sz w:val="28"/>
          <w:szCs w:val="28"/>
          <w:lang w:eastAsia="en-US"/>
        </w:rPr>
      </w:pPr>
    </w:p>
    <w:p w14:paraId="0DF7CF5B" w14:textId="009D6F5D" w:rsidR="00A10F85" w:rsidRDefault="00647BBC">
      <w:pPr>
        <w:rPr>
          <w:b/>
          <w:bCs/>
          <w:sz w:val="28"/>
          <w:szCs w:val="28"/>
          <w:u w:val="single"/>
        </w:rPr>
      </w:pPr>
      <w:r w:rsidRPr="00647BBC">
        <w:rPr>
          <w:b/>
          <w:bCs/>
          <w:sz w:val="28"/>
          <w:szCs w:val="28"/>
          <w:u w:val="single"/>
        </w:rPr>
        <w:t>По първа точка от дневния ред:</w:t>
      </w:r>
    </w:p>
    <w:p w14:paraId="64613BF5" w14:textId="1895F73E" w:rsidR="00647BBC" w:rsidRPr="00647BBC" w:rsidRDefault="00647BBC" w:rsidP="00A146D8">
      <w:pPr>
        <w:rPr>
          <w:iCs/>
          <w:sz w:val="28"/>
          <w:szCs w:val="28"/>
        </w:rPr>
      </w:pPr>
      <w:r w:rsidRPr="00647BBC">
        <w:rPr>
          <w:sz w:val="28"/>
          <w:szCs w:val="28"/>
        </w:rPr>
        <w:t>Решение 1.</w:t>
      </w:r>
      <w:r w:rsidR="00A146D8">
        <w:rPr>
          <w:sz w:val="28"/>
          <w:szCs w:val="28"/>
        </w:rPr>
        <w:t xml:space="preserve"> </w:t>
      </w:r>
      <w:r w:rsidRPr="00A146D8">
        <w:rPr>
          <w:bCs/>
          <w:iCs/>
          <w:sz w:val="28"/>
          <w:szCs w:val="28"/>
        </w:rPr>
        <w:t xml:space="preserve">Академичният съвет </w:t>
      </w:r>
      <w:r w:rsidRPr="00647BBC">
        <w:rPr>
          <w:bCs/>
          <w:iCs/>
          <w:sz w:val="28"/>
          <w:szCs w:val="28"/>
        </w:rPr>
        <w:t>приема а</w:t>
      </w:r>
      <w:r w:rsidRPr="00647BBC">
        <w:rPr>
          <w:iCs/>
          <w:sz w:val="28"/>
          <w:szCs w:val="28"/>
        </w:rPr>
        <w:t>ктуализирана</w:t>
      </w:r>
      <w:r w:rsidR="00547C9E">
        <w:rPr>
          <w:iCs/>
          <w:sz w:val="28"/>
          <w:szCs w:val="28"/>
        </w:rPr>
        <w:t>та</w:t>
      </w:r>
      <w:r w:rsidRPr="00647BBC">
        <w:rPr>
          <w:iCs/>
          <w:sz w:val="28"/>
          <w:szCs w:val="28"/>
        </w:rPr>
        <w:t xml:space="preserve"> квалификационна характеристика на специалност „Социални дейности“ в ПН 3.4 Социални дейности, ОКС „бакалавър“</w:t>
      </w:r>
      <w:r w:rsidR="00917454">
        <w:rPr>
          <w:iCs/>
          <w:sz w:val="28"/>
          <w:szCs w:val="28"/>
        </w:rPr>
        <w:t xml:space="preserve"> /Материалът е приложен към Протокола/.</w:t>
      </w:r>
    </w:p>
    <w:p w14:paraId="01462191" w14:textId="07C059AC" w:rsidR="00647BBC" w:rsidRPr="00647BBC" w:rsidRDefault="00A146D8" w:rsidP="00A146D8">
      <w:pPr>
        <w:jc w:val="both"/>
        <w:rPr>
          <w:iCs/>
          <w:sz w:val="28"/>
          <w:szCs w:val="28"/>
        </w:rPr>
      </w:pPr>
      <w:r w:rsidRPr="00A146D8">
        <w:rPr>
          <w:bCs/>
          <w:iCs/>
          <w:sz w:val="28"/>
          <w:szCs w:val="28"/>
        </w:rPr>
        <w:t xml:space="preserve">Решение 2. </w:t>
      </w:r>
      <w:r w:rsidR="00647BBC" w:rsidRPr="00A146D8">
        <w:rPr>
          <w:bCs/>
          <w:iCs/>
          <w:sz w:val="28"/>
          <w:szCs w:val="28"/>
        </w:rPr>
        <w:t>Академичният съвет</w:t>
      </w:r>
      <w:r w:rsidR="00647BBC" w:rsidRPr="00647BBC">
        <w:rPr>
          <w:b/>
          <w:iCs/>
          <w:sz w:val="28"/>
          <w:szCs w:val="28"/>
        </w:rPr>
        <w:t xml:space="preserve"> </w:t>
      </w:r>
      <w:r w:rsidR="00647BBC" w:rsidRPr="00647BBC">
        <w:rPr>
          <w:bCs/>
          <w:iCs/>
          <w:sz w:val="28"/>
          <w:szCs w:val="28"/>
        </w:rPr>
        <w:t>приема а</w:t>
      </w:r>
      <w:r w:rsidR="00647BBC" w:rsidRPr="00647BBC">
        <w:rPr>
          <w:iCs/>
          <w:sz w:val="28"/>
          <w:szCs w:val="28"/>
        </w:rPr>
        <w:t>ктуализирани</w:t>
      </w:r>
      <w:r w:rsidR="00547C9E">
        <w:rPr>
          <w:iCs/>
          <w:sz w:val="28"/>
          <w:szCs w:val="28"/>
        </w:rPr>
        <w:t>те</w:t>
      </w:r>
      <w:r w:rsidR="00647BBC" w:rsidRPr="00647BBC">
        <w:rPr>
          <w:iCs/>
          <w:sz w:val="28"/>
          <w:szCs w:val="28"/>
        </w:rPr>
        <w:t xml:space="preserve"> учебни планове на специалност „Социални дейности“ в ПН 3.4 Социални дейности, ОКС „бакалавър“, редовна и задочна форма на обучение</w:t>
      </w:r>
      <w:r w:rsidR="00917454">
        <w:rPr>
          <w:iCs/>
          <w:sz w:val="28"/>
          <w:szCs w:val="28"/>
        </w:rPr>
        <w:t xml:space="preserve"> /Мате</w:t>
      </w:r>
      <w:r w:rsidR="00BB653D">
        <w:rPr>
          <w:iCs/>
          <w:sz w:val="28"/>
          <w:szCs w:val="28"/>
        </w:rPr>
        <w:t>риалът е приложен към Протокола/</w:t>
      </w:r>
      <w:r w:rsidR="00647BBC" w:rsidRPr="00647BBC">
        <w:rPr>
          <w:iCs/>
          <w:sz w:val="28"/>
          <w:szCs w:val="28"/>
        </w:rPr>
        <w:t>.</w:t>
      </w:r>
    </w:p>
    <w:p w14:paraId="7A8258F1" w14:textId="2A97DF2A" w:rsidR="00647BBC" w:rsidRPr="00647BBC" w:rsidRDefault="00A146D8" w:rsidP="00A146D8">
      <w:pPr>
        <w:jc w:val="both"/>
        <w:rPr>
          <w:iCs/>
          <w:sz w:val="28"/>
          <w:szCs w:val="28"/>
        </w:rPr>
      </w:pPr>
      <w:r w:rsidRPr="00B3237A">
        <w:rPr>
          <w:bCs/>
          <w:iCs/>
          <w:sz w:val="28"/>
          <w:szCs w:val="28"/>
        </w:rPr>
        <w:t xml:space="preserve">Решение 3. </w:t>
      </w:r>
      <w:r w:rsidR="00647BBC" w:rsidRPr="00B3237A">
        <w:rPr>
          <w:bCs/>
          <w:iCs/>
          <w:sz w:val="28"/>
          <w:szCs w:val="28"/>
        </w:rPr>
        <w:t>Академичният съвет</w:t>
      </w:r>
      <w:r w:rsidR="00647BBC" w:rsidRPr="00647BBC">
        <w:rPr>
          <w:b/>
          <w:iCs/>
          <w:sz w:val="28"/>
          <w:szCs w:val="28"/>
        </w:rPr>
        <w:t xml:space="preserve"> </w:t>
      </w:r>
      <w:r w:rsidR="00647BBC" w:rsidRPr="00647BBC">
        <w:rPr>
          <w:bCs/>
          <w:iCs/>
          <w:sz w:val="28"/>
          <w:szCs w:val="28"/>
        </w:rPr>
        <w:t>приема а</w:t>
      </w:r>
      <w:r w:rsidR="00647BBC" w:rsidRPr="00647BBC">
        <w:rPr>
          <w:iCs/>
          <w:sz w:val="28"/>
          <w:szCs w:val="28"/>
        </w:rPr>
        <w:t>ктуализирана</w:t>
      </w:r>
      <w:r w:rsidR="00547C9E">
        <w:rPr>
          <w:iCs/>
          <w:sz w:val="28"/>
          <w:szCs w:val="28"/>
        </w:rPr>
        <w:t>та</w:t>
      </w:r>
      <w:r w:rsidR="00647BBC" w:rsidRPr="00647BBC">
        <w:rPr>
          <w:iCs/>
          <w:sz w:val="28"/>
          <w:szCs w:val="28"/>
        </w:rPr>
        <w:t xml:space="preserve"> квалификационна характеристика на специалност „Социални дейности“ в ПН 3.4 Социални дейности, ОКС „магистър“</w:t>
      </w:r>
      <w:r w:rsidR="00BB653D">
        <w:rPr>
          <w:iCs/>
          <w:sz w:val="28"/>
          <w:szCs w:val="28"/>
        </w:rPr>
        <w:t xml:space="preserve"> /Материалът е приложен към Протокола/</w:t>
      </w:r>
      <w:r w:rsidR="00647BBC" w:rsidRPr="00647BBC">
        <w:rPr>
          <w:iCs/>
          <w:sz w:val="28"/>
          <w:szCs w:val="28"/>
        </w:rPr>
        <w:t>.</w:t>
      </w:r>
    </w:p>
    <w:p w14:paraId="759B0844" w14:textId="32E9EA59" w:rsidR="00647BBC" w:rsidRPr="00647BBC" w:rsidRDefault="00B3237A" w:rsidP="00B3237A">
      <w:pPr>
        <w:jc w:val="both"/>
        <w:rPr>
          <w:iCs/>
          <w:sz w:val="28"/>
          <w:szCs w:val="28"/>
        </w:rPr>
      </w:pPr>
      <w:r w:rsidRPr="00B3237A">
        <w:rPr>
          <w:bCs/>
          <w:iCs/>
          <w:sz w:val="28"/>
          <w:szCs w:val="28"/>
        </w:rPr>
        <w:t xml:space="preserve">Решение 4. </w:t>
      </w:r>
      <w:r w:rsidR="00647BBC" w:rsidRPr="00B3237A">
        <w:rPr>
          <w:bCs/>
          <w:iCs/>
          <w:sz w:val="28"/>
          <w:szCs w:val="28"/>
        </w:rPr>
        <w:t>Академичният съвет</w:t>
      </w:r>
      <w:r w:rsidR="00647BBC" w:rsidRPr="00647BBC">
        <w:rPr>
          <w:b/>
          <w:iCs/>
          <w:sz w:val="28"/>
          <w:szCs w:val="28"/>
        </w:rPr>
        <w:t xml:space="preserve"> </w:t>
      </w:r>
      <w:r w:rsidR="00647BBC" w:rsidRPr="00647BBC">
        <w:rPr>
          <w:bCs/>
          <w:iCs/>
          <w:sz w:val="28"/>
          <w:szCs w:val="28"/>
        </w:rPr>
        <w:t>приема а</w:t>
      </w:r>
      <w:r w:rsidR="00647BBC" w:rsidRPr="00647BBC">
        <w:rPr>
          <w:iCs/>
          <w:sz w:val="28"/>
          <w:szCs w:val="28"/>
        </w:rPr>
        <w:t>ктуализирани учебни планове на специалност „Социални дейности“ в ПН 3.4 Социални дейности, ОКС „магистър“, редовна и задочна форма на обучение</w:t>
      </w:r>
      <w:r w:rsidR="00BB653D">
        <w:rPr>
          <w:iCs/>
          <w:sz w:val="28"/>
          <w:szCs w:val="28"/>
        </w:rPr>
        <w:t xml:space="preserve"> /Материалът е приложен към Протокола/</w:t>
      </w:r>
      <w:r w:rsidR="00647BBC" w:rsidRPr="00647BBC">
        <w:rPr>
          <w:iCs/>
          <w:sz w:val="28"/>
          <w:szCs w:val="28"/>
        </w:rPr>
        <w:t>.</w:t>
      </w:r>
    </w:p>
    <w:p w14:paraId="579901AD" w14:textId="38982D72" w:rsidR="00647BBC" w:rsidRPr="00647BBC" w:rsidRDefault="00B3237A" w:rsidP="00B3237A">
      <w:pPr>
        <w:jc w:val="both"/>
        <w:rPr>
          <w:iCs/>
          <w:sz w:val="28"/>
          <w:szCs w:val="28"/>
        </w:rPr>
      </w:pPr>
      <w:r w:rsidRPr="00B3237A">
        <w:rPr>
          <w:bCs/>
          <w:iCs/>
          <w:sz w:val="28"/>
          <w:szCs w:val="28"/>
        </w:rPr>
        <w:t xml:space="preserve">Решение 5. </w:t>
      </w:r>
      <w:r w:rsidR="00647BBC" w:rsidRPr="00B3237A">
        <w:rPr>
          <w:bCs/>
          <w:iCs/>
          <w:sz w:val="28"/>
          <w:szCs w:val="28"/>
        </w:rPr>
        <w:t>Академичният съвет</w:t>
      </w:r>
      <w:r w:rsidR="00647BBC" w:rsidRPr="00647BBC">
        <w:rPr>
          <w:b/>
          <w:iCs/>
          <w:sz w:val="28"/>
          <w:szCs w:val="28"/>
        </w:rPr>
        <w:t xml:space="preserve"> </w:t>
      </w:r>
      <w:r w:rsidR="00647BBC" w:rsidRPr="00647BBC">
        <w:rPr>
          <w:bCs/>
          <w:iCs/>
          <w:sz w:val="28"/>
          <w:szCs w:val="28"/>
        </w:rPr>
        <w:t>приема а</w:t>
      </w:r>
      <w:r w:rsidR="00647BBC" w:rsidRPr="00647BBC">
        <w:rPr>
          <w:iCs/>
          <w:sz w:val="28"/>
          <w:szCs w:val="28"/>
        </w:rPr>
        <w:t>ктуализирани</w:t>
      </w:r>
      <w:r w:rsidR="00547C9E">
        <w:rPr>
          <w:iCs/>
          <w:sz w:val="28"/>
          <w:szCs w:val="28"/>
        </w:rPr>
        <w:t>те</w:t>
      </w:r>
      <w:r w:rsidR="00647BBC" w:rsidRPr="00647BBC">
        <w:rPr>
          <w:iCs/>
          <w:sz w:val="28"/>
          <w:szCs w:val="28"/>
        </w:rPr>
        <w:t xml:space="preserve"> учебни планове на специалност „Социална работа и европейски политики“ в ПН 3.4 Социални дейности, ОКС „магистър“, редовна, задочна и дистанционна форма на обучение</w:t>
      </w:r>
      <w:r w:rsidR="00BB653D">
        <w:rPr>
          <w:iCs/>
          <w:sz w:val="28"/>
          <w:szCs w:val="28"/>
        </w:rPr>
        <w:t xml:space="preserve"> /Материалът е приложен към Протокола/</w:t>
      </w:r>
      <w:r w:rsidR="00647BBC" w:rsidRPr="00647BBC">
        <w:rPr>
          <w:iCs/>
          <w:sz w:val="28"/>
          <w:szCs w:val="28"/>
        </w:rPr>
        <w:t xml:space="preserve">. </w:t>
      </w:r>
    </w:p>
    <w:p w14:paraId="07329417" w14:textId="5A597F11" w:rsidR="00B3237A" w:rsidRPr="00B3237A" w:rsidRDefault="00B3237A" w:rsidP="00B3237A">
      <w:pPr>
        <w:jc w:val="both"/>
        <w:rPr>
          <w:rFonts w:ascii="Times New Roman CYR" w:hAnsi="Times New Roman CYR"/>
          <w:b/>
          <w:bCs/>
          <w:iCs/>
          <w:sz w:val="28"/>
          <w:szCs w:val="28"/>
        </w:rPr>
      </w:pPr>
      <w:r>
        <w:rPr>
          <w:iCs/>
          <w:sz w:val="28"/>
          <w:szCs w:val="28"/>
        </w:rPr>
        <w:t xml:space="preserve">Решение 6. </w:t>
      </w:r>
      <w:r w:rsidRPr="00B3237A">
        <w:rPr>
          <w:rFonts w:ascii="Times New Roman CYR" w:hAnsi="Times New Roman CYR"/>
          <w:bCs/>
          <w:iCs/>
          <w:sz w:val="28"/>
          <w:szCs w:val="28"/>
        </w:rPr>
        <w:t>Академичният съвет приема актуализация</w:t>
      </w:r>
      <w:r w:rsidR="00547C9E">
        <w:rPr>
          <w:rFonts w:ascii="Times New Roman CYR" w:hAnsi="Times New Roman CYR"/>
          <w:bCs/>
          <w:iCs/>
          <w:sz w:val="28"/>
          <w:szCs w:val="28"/>
        </w:rPr>
        <w:t>та</w:t>
      </w:r>
      <w:r w:rsidRPr="00B3237A">
        <w:rPr>
          <w:rFonts w:ascii="Times New Roman CYR" w:hAnsi="Times New Roman CYR"/>
          <w:bCs/>
          <w:iCs/>
          <w:sz w:val="28"/>
          <w:szCs w:val="28"/>
        </w:rPr>
        <w:t xml:space="preserve"> на учебния план за специалност </w:t>
      </w:r>
      <w:r w:rsidRPr="00B3237A">
        <w:rPr>
          <w:rFonts w:ascii="Times New Roman CYR" w:hAnsi="Times New Roman CYR"/>
          <w:b/>
          <w:iCs/>
          <w:sz w:val="28"/>
          <w:szCs w:val="28"/>
        </w:rPr>
        <w:t>“Повърхностно обработване на инженерни материали“ (</w:t>
      </w:r>
      <w:proofErr w:type="spellStart"/>
      <w:r w:rsidRPr="00B3237A">
        <w:rPr>
          <w:rFonts w:ascii="Times New Roman CYR" w:hAnsi="Times New Roman CYR"/>
          <w:b/>
          <w:iCs/>
          <w:sz w:val="28"/>
          <w:szCs w:val="28"/>
        </w:rPr>
        <w:t>Surface</w:t>
      </w:r>
      <w:proofErr w:type="spellEnd"/>
      <w:r w:rsidRPr="00B3237A">
        <w:rPr>
          <w:rFonts w:ascii="Times New Roman CYR" w:hAnsi="Times New Roman CYR"/>
          <w:b/>
          <w:iCs/>
          <w:sz w:val="28"/>
          <w:szCs w:val="28"/>
        </w:rPr>
        <w:t xml:space="preserve"> </w:t>
      </w:r>
      <w:proofErr w:type="spellStart"/>
      <w:r w:rsidRPr="00B3237A">
        <w:rPr>
          <w:rFonts w:ascii="Times New Roman CYR" w:hAnsi="Times New Roman CYR"/>
          <w:b/>
          <w:iCs/>
          <w:sz w:val="28"/>
          <w:szCs w:val="28"/>
        </w:rPr>
        <w:t>Engineering</w:t>
      </w:r>
      <w:proofErr w:type="spellEnd"/>
      <w:r w:rsidRPr="00B3237A">
        <w:rPr>
          <w:rFonts w:ascii="Times New Roman CYR" w:hAnsi="Times New Roman CYR"/>
          <w:b/>
          <w:iCs/>
          <w:sz w:val="28"/>
          <w:szCs w:val="28"/>
        </w:rPr>
        <w:t>)</w:t>
      </w:r>
      <w:r w:rsidRPr="00B3237A">
        <w:rPr>
          <w:rFonts w:ascii="Times New Roman CYR" w:hAnsi="Times New Roman CYR"/>
          <w:bCs/>
          <w:iCs/>
          <w:sz w:val="28"/>
          <w:szCs w:val="28"/>
        </w:rPr>
        <w:t>,</w:t>
      </w:r>
      <w:r w:rsidRPr="00B3237A">
        <w:rPr>
          <w:rFonts w:ascii="Times New Roman CYR" w:hAnsi="Times New Roman CYR"/>
          <w:b/>
          <w:iCs/>
          <w:sz w:val="28"/>
          <w:szCs w:val="28"/>
        </w:rPr>
        <w:t xml:space="preserve"> </w:t>
      </w:r>
      <w:r w:rsidRPr="00B3237A">
        <w:rPr>
          <w:rFonts w:ascii="Times New Roman CYR" w:hAnsi="Times New Roman CYR"/>
          <w:bCs/>
          <w:iCs/>
          <w:sz w:val="28"/>
          <w:szCs w:val="28"/>
        </w:rPr>
        <w:t xml:space="preserve">ОКС „магистър“, професионално направление 5.6 </w:t>
      </w:r>
      <w:r w:rsidRPr="00B3237A">
        <w:rPr>
          <w:rFonts w:ascii="Times New Roman CYR" w:hAnsi="Times New Roman CYR"/>
          <w:bCs/>
          <w:iCs/>
          <w:sz w:val="28"/>
          <w:szCs w:val="28"/>
        </w:rPr>
        <w:lastRenderedPageBreak/>
        <w:t>Материали и материалознание, редовна форма на обучение с включен модул 2А (за завършили образователно-квалификационна степен „бакалавър“ или „магистър“ по специалности в същата област на висше образование с продължителност 1 семестър)</w:t>
      </w:r>
      <w:r w:rsidR="00BB653D">
        <w:rPr>
          <w:rFonts w:ascii="Times New Roman CYR" w:hAnsi="Times New Roman CYR"/>
          <w:bCs/>
          <w:iCs/>
          <w:sz w:val="28"/>
          <w:szCs w:val="28"/>
        </w:rPr>
        <w:t xml:space="preserve"> /Материалът е приложен към Протокола/</w:t>
      </w:r>
      <w:r w:rsidRPr="00B3237A">
        <w:rPr>
          <w:rFonts w:ascii="Times New Roman CYR" w:hAnsi="Times New Roman CYR"/>
          <w:bCs/>
          <w:iCs/>
          <w:sz w:val="28"/>
          <w:szCs w:val="28"/>
        </w:rPr>
        <w:t>.</w:t>
      </w:r>
    </w:p>
    <w:p w14:paraId="3A67F3DF" w14:textId="1C937480" w:rsidR="00B3237A" w:rsidRDefault="00B3237A" w:rsidP="00BB653D">
      <w:pPr>
        <w:tabs>
          <w:tab w:val="left" w:pos="90"/>
        </w:tabs>
        <w:jc w:val="both"/>
        <w:rPr>
          <w:rFonts w:ascii="Times New Roman CYR" w:hAnsi="Times New Roman CYR"/>
          <w:iCs/>
          <w:sz w:val="28"/>
          <w:szCs w:val="28"/>
        </w:rPr>
      </w:pPr>
      <w:r>
        <w:rPr>
          <w:rFonts w:ascii="Times New Roman CYR" w:hAnsi="Times New Roman CYR"/>
          <w:iCs/>
          <w:sz w:val="28"/>
          <w:szCs w:val="28"/>
        </w:rPr>
        <w:t>Решение 7.</w:t>
      </w:r>
      <w:r w:rsidRPr="00B3237A">
        <w:rPr>
          <w:rFonts w:ascii="Times New Roman CYR" w:hAnsi="Times New Roman CYR"/>
          <w:iCs/>
          <w:sz w:val="28"/>
          <w:szCs w:val="28"/>
        </w:rPr>
        <w:t xml:space="preserve"> Академичният съвет приема  учебн</w:t>
      </w:r>
      <w:r w:rsidR="00547C9E">
        <w:rPr>
          <w:rFonts w:ascii="Times New Roman CYR" w:hAnsi="Times New Roman CYR"/>
          <w:iCs/>
          <w:sz w:val="28"/>
          <w:szCs w:val="28"/>
        </w:rPr>
        <w:t>ия</w:t>
      </w:r>
      <w:r w:rsidRPr="00B3237A">
        <w:rPr>
          <w:rFonts w:ascii="Times New Roman CYR" w:hAnsi="Times New Roman CYR"/>
          <w:iCs/>
          <w:sz w:val="28"/>
          <w:szCs w:val="28"/>
        </w:rPr>
        <w:t xml:space="preserve"> план  за специалност </w:t>
      </w:r>
      <w:r w:rsidRPr="00B3237A">
        <w:rPr>
          <w:rFonts w:ascii="Times New Roman CYR" w:hAnsi="Times New Roman CYR"/>
          <w:b/>
          <w:bCs/>
          <w:iCs/>
          <w:sz w:val="28"/>
          <w:szCs w:val="28"/>
        </w:rPr>
        <w:t>„Повърхностно обработване на инженерни материали“ (</w:t>
      </w:r>
      <w:proofErr w:type="spellStart"/>
      <w:r w:rsidRPr="00B3237A">
        <w:rPr>
          <w:rFonts w:ascii="Times New Roman CYR" w:hAnsi="Times New Roman CYR"/>
          <w:b/>
          <w:bCs/>
          <w:iCs/>
          <w:sz w:val="28"/>
          <w:szCs w:val="28"/>
        </w:rPr>
        <w:t>Surface</w:t>
      </w:r>
      <w:proofErr w:type="spellEnd"/>
      <w:r w:rsidRPr="00B3237A">
        <w:rPr>
          <w:rFonts w:ascii="Times New Roman CYR" w:hAnsi="Times New Roman CYR"/>
          <w:b/>
          <w:bCs/>
          <w:iCs/>
          <w:sz w:val="28"/>
          <w:szCs w:val="28"/>
        </w:rPr>
        <w:t xml:space="preserve"> </w:t>
      </w:r>
      <w:proofErr w:type="spellStart"/>
      <w:r w:rsidRPr="00B3237A">
        <w:rPr>
          <w:rFonts w:ascii="Times New Roman CYR" w:hAnsi="Times New Roman CYR"/>
          <w:b/>
          <w:bCs/>
          <w:iCs/>
          <w:sz w:val="28"/>
          <w:szCs w:val="28"/>
        </w:rPr>
        <w:t>Engineering</w:t>
      </w:r>
      <w:proofErr w:type="spellEnd"/>
      <w:r w:rsidRPr="00B3237A">
        <w:rPr>
          <w:rFonts w:ascii="Times New Roman CYR" w:hAnsi="Times New Roman CYR"/>
          <w:b/>
          <w:bCs/>
          <w:iCs/>
          <w:sz w:val="28"/>
          <w:szCs w:val="28"/>
        </w:rPr>
        <w:t>)</w:t>
      </w:r>
      <w:r w:rsidRPr="00B3237A">
        <w:rPr>
          <w:rFonts w:ascii="Times New Roman CYR" w:hAnsi="Times New Roman CYR"/>
          <w:iCs/>
          <w:sz w:val="28"/>
          <w:szCs w:val="28"/>
        </w:rPr>
        <w:t>, ОКС „магистър“, професионално направление 5.6 Материали и материалознание, задочна форма на обучение с включен модул 1 (за завършили образователно-квалификационна степен „бакалавър“ по същата, аналогична или преименувана специалност с продължителност 2 семестъра) и модул 2А (за завършили образователно-квалификационна степен „бакалавър“ или „магистър“ по специалности в същата област на висше образование с продължителност 1 семестър)</w:t>
      </w:r>
      <w:r w:rsidR="00BB653D">
        <w:rPr>
          <w:rFonts w:ascii="Times New Roman CYR" w:hAnsi="Times New Roman CYR"/>
          <w:iCs/>
          <w:sz w:val="28"/>
          <w:szCs w:val="28"/>
        </w:rPr>
        <w:t xml:space="preserve"> /Материалът е приложен към Протокола/</w:t>
      </w:r>
      <w:r w:rsidRPr="00B3237A">
        <w:rPr>
          <w:rFonts w:ascii="Times New Roman CYR" w:hAnsi="Times New Roman CYR"/>
          <w:iCs/>
          <w:sz w:val="28"/>
          <w:szCs w:val="28"/>
        </w:rPr>
        <w:t>.</w:t>
      </w:r>
    </w:p>
    <w:p w14:paraId="6F58C21A" w14:textId="78FB9FB3" w:rsidR="00B3237A" w:rsidRPr="00B3237A" w:rsidRDefault="00B3237A" w:rsidP="00B3237A">
      <w:pPr>
        <w:tabs>
          <w:tab w:val="left" w:pos="90"/>
        </w:tabs>
        <w:jc w:val="both"/>
        <w:rPr>
          <w:rFonts w:ascii="Times New Roman CYR" w:hAnsi="Times New Roman CYR"/>
          <w:b/>
          <w:bCs/>
          <w:iCs/>
          <w:sz w:val="28"/>
          <w:szCs w:val="28"/>
        </w:rPr>
      </w:pPr>
      <w:r>
        <w:rPr>
          <w:rFonts w:ascii="Times New Roman CYR" w:hAnsi="Times New Roman CYR"/>
          <w:iCs/>
          <w:sz w:val="28"/>
          <w:szCs w:val="28"/>
        </w:rPr>
        <w:t xml:space="preserve">Решение 8. </w:t>
      </w:r>
      <w:r w:rsidRPr="00B3237A">
        <w:rPr>
          <w:rFonts w:ascii="Times New Roman CYR" w:hAnsi="Times New Roman CYR"/>
          <w:bCs/>
          <w:iCs/>
          <w:sz w:val="28"/>
          <w:szCs w:val="28"/>
        </w:rPr>
        <w:t xml:space="preserve">Академичният съвет приема квалификационна характеристика на специалност </w:t>
      </w:r>
      <w:r w:rsidRPr="00B3237A">
        <w:rPr>
          <w:rFonts w:ascii="Times New Roman CYR" w:hAnsi="Times New Roman CYR"/>
          <w:b/>
          <w:iCs/>
          <w:sz w:val="28"/>
          <w:szCs w:val="28"/>
        </w:rPr>
        <w:t>“Иновативни технологии и управление в енергетиката“</w:t>
      </w:r>
      <w:r w:rsidRPr="00B3237A">
        <w:rPr>
          <w:rFonts w:ascii="Times New Roman CYR" w:hAnsi="Times New Roman CYR"/>
          <w:bCs/>
          <w:iCs/>
          <w:sz w:val="28"/>
          <w:szCs w:val="28"/>
        </w:rPr>
        <w:t xml:space="preserve"> в ОКС „бакалавър“, област на висше образование 5. Технически науки, професионално направление 5.13 Общо инженерство, професионална квалификация Инженер по енергийни технологии и управление, координиращо висше училище: Технически университет – Габрово, висше училище  партньор</w:t>
      </w:r>
      <w:r w:rsidR="00547C9E">
        <w:rPr>
          <w:rFonts w:ascii="Times New Roman CYR" w:hAnsi="Times New Roman CYR"/>
          <w:bCs/>
          <w:iCs/>
          <w:sz w:val="28"/>
          <w:szCs w:val="28"/>
        </w:rPr>
        <w:t>:</w:t>
      </w:r>
      <w:r w:rsidRPr="00B3237A">
        <w:rPr>
          <w:rFonts w:ascii="Times New Roman CYR" w:hAnsi="Times New Roman CYR"/>
          <w:bCs/>
          <w:iCs/>
          <w:sz w:val="28"/>
          <w:szCs w:val="28"/>
        </w:rPr>
        <w:t xml:space="preserve"> Университет за национално и световно стопанство</w:t>
      </w:r>
      <w:r w:rsidR="00BB653D">
        <w:rPr>
          <w:rFonts w:ascii="Times New Roman CYR" w:hAnsi="Times New Roman CYR"/>
          <w:bCs/>
          <w:iCs/>
          <w:sz w:val="28"/>
          <w:szCs w:val="28"/>
        </w:rPr>
        <w:t xml:space="preserve"> /Материалът е приложен към Протокола/</w:t>
      </w:r>
      <w:r w:rsidRPr="00B3237A">
        <w:rPr>
          <w:rFonts w:ascii="Times New Roman CYR" w:hAnsi="Times New Roman CYR"/>
          <w:bCs/>
          <w:iCs/>
          <w:sz w:val="28"/>
          <w:szCs w:val="28"/>
        </w:rPr>
        <w:t>.</w:t>
      </w:r>
    </w:p>
    <w:p w14:paraId="3B1B639F" w14:textId="1CA1CB10" w:rsidR="00B3237A" w:rsidRPr="00B3237A" w:rsidRDefault="00B3237A" w:rsidP="00B3237A">
      <w:pPr>
        <w:tabs>
          <w:tab w:val="left" w:pos="90"/>
        </w:tabs>
        <w:jc w:val="both"/>
        <w:rPr>
          <w:rFonts w:ascii="Times New Roman CYR" w:hAnsi="Times New Roman CYR"/>
          <w:iCs/>
          <w:sz w:val="28"/>
          <w:szCs w:val="28"/>
        </w:rPr>
      </w:pPr>
      <w:r>
        <w:rPr>
          <w:rFonts w:ascii="Times New Roman CYR" w:hAnsi="Times New Roman CYR"/>
          <w:iCs/>
          <w:sz w:val="28"/>
          <w:szCs w:val="28"/>
        </w:rPr>
        <w:t>Решение 9.</w:t>
      </w:r>
      <w:r w:rsidRPr="00B3237A">
        <w:rPr>
          <w:rFonts w:ascii="Times New Roman CYR" w:hAnsi="Times New Roman CYR"/>
          <w:iCs/>
          <w:sz w:val="28"/>
          <w:szCs w:val="28"/>
        </w:rPr>
        <w:t xml:space="preserve"> Академичният съвет приема учебен планове на специалност </w:t>
      </w:r>
      <w:r w:rsidRPr="00B3237A">
        <w:rPr>
          <w:rFonts w:ascii="Times New Roman CYR" w:hAnsi="Times New Roman CYR"/>
          <w:b/>
          <w:iCs/>
          <w:sz w:val="28"/>
          <w:szCs w:val="28"/>
        </w:rPr>
        <w:t>“Иновативни технологии и управление в енергетиката“</w:t>
      </w:r>
      <w:r w:rsidRPr="00B3237A">
        <w:rPr>
          <w:rFonts w:ascii="Times New Roman CYR" w:hAnsi="Times New Roman CYR"/>
          <w:bCs/>
          <w:iCs/>
          <w:sz w:val="28"/>
          <w:szCs w:val="28"/>
        </w:rPr>
        <w:t xml:space="preserve"> </w:t>
      </w:r>
      <w:r w:rsidRPr="00B3237A">
        <w:rPr>
          <w:rFonts w:ascii="Times New Roman CYR" w:hAnsi="Times New Roman CYR"/>
          <w:iCs/>
          <w:sz w:val="28"/>
          <w:szCs w:val="28"/>
        </w:rPr>
        <w:t>в ОКС „бакалавър“, област на висше образование 5. Технически науки, професионално направление 5.13 Общо инженерство, професионална квалификация Инженер по енергийни технологии и управление, редовна форма на обучение, координиращо висше училище: Технически университет – Габрово, висше училище  партньор - Университет за национално и световно стопанство</w:t>
      </w:r>
      <w:r w:rsidR="00BB653D">
        <w:rPr>
          <w:rFonts w:ascii="Times New Roman CYR" w:hAnsi="Times New Roman CYR"/>
          <w:iCs/>
          <w:sz w:val="28"/>
          <w:szCs w:val="28"/>
        </w:rPr>
        <w:t xml:space="preserve"> /Материалът е приложен към Протокола/.</w:t>
      </w:r>
    </w:p>
    <w:p w14:paraId="75DA0BB1" w14:textId="5FFC311B" w:rsidR="003A6CB8" w:rsidRPr="003A6CB8" w:rsidRDefault="003A6CB8" w:rsidP="003A6CB8">
      <w:pPr>
        <w:tabs>
          <w:tab w:val="left" w:pos="90"/>
        </w:tabs>
        <w:spacing w:before="120"/>
        <w:jc w:val="both"/>
        <w:rPr>
          <w:rStyle w:val="hps"/>
          <w:b/>
          <w:iCs/>
          <w:sz w:val="28"/>
          <w:szCs w:val="28"/>
          <w:u w:val="single"/>
        </w:rPr>
      </w:pPr>
      <w:r w:rsidRPr="003A6CB8">
        <w:rPr>
          <w:rStyle w:val="hps"/>
          <w:b/>
          <w:iCs/>
          <w:sz w:val="28"/>
          <w:szCs w:val="28"/>
          <w:u w:val="single"/>
        </w:rPr>
        <w:t>По втора точка от дневния ред:</w:t>
      </w:r>
    </w:p>
    <w:p w14:paraId="6D4CE2CA" w14:textId="4B2D0F07" w:rsidR="003A6CB8" w:rsidRDefault="003A6CB8" w:rsidP="003A6CB8">
      <w:pPr>
        <w:tabs>
          <w:tab w:val="left" w:pos="1080"/>
        </w:tabs>
        <w:jc w:val="both"/>
        <w:rPr>
          <w:bCs/>
          <w:sz w:val="28"/>
          <w:szCs w:val="28"/>
        </w:rPr>
      </w:pPr>
      <w:r w:rsidRPr="003A6CB8">
        <w:rPr>
          <w:rStyle w:val="hps"/>
          <w:bCs/>
          <w:iCs/>
          <w:sz w:val="28"/>
          <w:szCs w:val="28"/>
        </w:rPr>
        <w:t xml:space="preserve">Решение 10. </w:t>
      </w:r>
      <w:r w:rsidRPr="003A6CB8">
        <w:rPr>
          <w:bCs/>
          <w:sz w:val="28"/>
          <w:szCs w:val="28"/>
        </w:rPr>
        <w:t>На основание</w:t>
      </w:r>
      <w:r w:rsidR="00547C9E">
        <w:rPr>
          <w:bCs/>
          <w:sz w:val="28"/>
          <w:szCs w:val="28"/>
        </w:rPr>
        <w:t xml:space="preserve"> на</w:t>
      </w:r>
      <w:r w:rsidRPr="003A6CB8">
        <w:rPr>
          <w:bCs/>
          <w:sz w:val="28"/>
          <w:szCs w:val="28"/>
        </w:rPr>
        <w:t xml:space="preserve"> чл. 30, ал. 1, т. 14 от Закона за висшето образование, АС на ТУ-Габрово </w:t>
      </w:r>
      <w:r>
        <w:rPr>
          <w:bCs/>
          <w:sz w:val="28"/>
          <w:szCs w:val="28"/>
        </w:rPr>
        <w:t>п</w:t>
      </w:r>
      <w:r w:rsidRPr="003A6CB8">
        <w:rPr>
          <w:sz w:val="28"/>
          <w:szCs w:val="28"/>
        </w:rPr>
        <w:t>риема актуализация на Правилника за придобиване на научни степени и заемане на академични длъжности в Технически университет – Габрово</w:t>
      </w:r>
      <w:r>
        <w:rPr>
          <w:sz w:val="28"/>
          <w:szCs w:val="28"/>
        </w:rPr>
        <w:t xml:space="preserve"> /Материалът е приложен към Протокола/</w:t>
      </w:r>
      <w:r w:rsidRPr="003A6CB8">
        <w:rPr>
          <w:bCs/>
          <w:sz w:val="28"/>
          <w:szCs w:val="28"/>
        </w:rPr>
        <w:t>.</w:t>
      </w:r>
    </w:p>
    <w:p w14:paraId="43CF1194" w14:textId="77777777" w:rsidR="003A6CB8" w:rsidRDefault="003A6CB8" w:rsidP="003A6CB8">
      <w:pPr>
        <w:tabs>
          <w:tab w:val="left" w:pos="1080"/>
        </w:tabs>
        <w:jc w:val="both"/>
        <w:rPr>
          <w:bCs/>
          <w:sz w:val="28"/>
          <w:szCs w:val="28"/>
        </w:rPr>
      </w:pPr>
    </w:p>
    <w:p w14:paraId="0E0E5028" w14:textId="79E2362D" w:rsidR="003A6CB8" w:rsidRPr="003A6CB8" w:rsidRDefault="003A6CB8" w:rsidP="003A6CB8">
      <w:pPr>
        <w:tabs>
          <w:tab w:val="left" w:pos="1080"/>
        </w:tabs>
        <w:jc w:val="both"/>
        <w:rPr>
          <w:b/>
          <w:sz w:val="28"/>
          <w:szCs w:val="28"/>
          <w:u w:val="single"/>
        </w:rPr>
      </w:pPr>
      <w:r w:rsidRPr="003A6CB8">
        <w:rPr>
          <w:b/>
          <w:sz w:val="28"/>
          <w:szCs w:val="28"/>
          <w:u w:val="single"/>
        </w:rPr>
        <w:t>По трета точка от дневния ред:</w:t>
      </w:r>
    </w:p>
    <w:p w14:paraId="03F38CF0" w14:textId="6FE479B4" w:rsidR="003A6CB8" w:rsidRPr="007D1C05" w:rsidRDefault="003A6CB8" w:rsidP="007D1C05">
      <w:pPr>
        <w:tabs>
          <w:tab w:val="left" w:pos="1080"/>
        </w:tabs>
        <w:jc w:val="both"/>
        <w:rPr>
          <w:bCs/>
          <w:sz w:val="28"/>
          <w:szCs w:val="28"/>
        </w:rPr>
      </w:pPr>
      <w:r>
        <w:rPr>
          <w:sz w:val="28"/>
          <w:szCs w:val="28"/>
        </w:rPr>
        <w:t>Решение 11.</w:t>
      </w:r>
      <w:r w:rsidR="007D1C05">
        <w:rPr>
          <w:sz w:val="28"/>
          <w:szCs w:val="28"/>
        </w:rPr>
        <w:t xml:space="preserve"> </w:t>
      </w:r>
      <w:r w:rsidRPr="007D1C05">
        <w:rPr>
          <w:sz w:val="28"/>
          <w:szCs w:val="28"/>
        </w:rPr>
        <w:t xml:space="preserve">На основание </w:t>
      </w:r>
      <w:r w:rsidR="00547C9E">
        <w:rPr>
          <w:sz w:val="28"/>
          <w:szCs w:val="28"/>
        </w:rPr>
        <w:t xml:space="preserve">на </w:t>
      </w:r>
      <w:r w:rsidRPr="007D1C05">
        <w:rPr>
          <w:sz w:val="28"/>
          <w:szCs w:val="28"/>
        </w:rPr>
        <w:t xml:space="preserve">чл. 17, ал. 1, т. 16 от Правилника за дейността на Технически университет – Габрово, чл. 26, ал. 5, чл. 42, ал. 5, чл. 55, ал. 5 и чл. 64, ал. 5 от Правилника за придобиване на научни степени и заемане </w:t>
      </w:r>
      <w:r w:rsidRPr="007D1C05">
        <w:rPr>
          <w:sz w:val="28"/>
          <w:szCs w:val="28"/>
        </w:rPr>
        <w:lastRenderedPageBreak/>
        <w:t xml:space="preserve">на академични длъжности в Технически университет – Габрово, АС на ТУ-Габрово </w:t>
      </w:r>
      <w:r w:rsidR="00BB653D">
        <w:rPr>
          <w:sz w:val="28"/>
          <w:szCs w:val="28"/>
        </w:rPr>
        <w:t>о</w:t>
      </w:r>
      <w:r w:rsidRPr="007D1C05">
        <w:rPr>
          <w:bCs/>
          <w:sz w:val="28"/>
          <w:szCs w:val="28"/>
        </w:rPr>
        <w:t>бявява конкурси за заемане на академичн</w:t>
      </w:r>
      <w:r w:rsidR="00547C9E">
        <w:rPr>
          <w:bCs/>
          <w:sz w:val="28"/>
          <w:szCs w:val="28"/>
        </w:rPr>
        <w:t>и</w:t>
      </w:r>
      <w:r w:rsidRPr="007D1C05">
        <w:rPr>
          <w:bCs/>
          <w:sz w:val="28"/>
          <w:szCs w:val="28"/>
        </w:rPr>
        <w:t xml:space="preserve"> длъжност</w:t>
      </w:r>
      <w:r w:rsidR="00547C9E">
        <w:rPr>
          <w:bCs/>
          <w:sz w:val="28"/>
          <w:szCs w:val="28"/>
        </w:rPr>
        <w:t>и</w:t>
      </w:r>
      <w:r w:rsidRPr="007D1C05">
        <w:rPr>
          <w:bCs/>
          <w:sz w:val="28"/>
          <w:szCs w:val="28"/>
        </w:rPr>
        <w:t>:</w:t>
      </w:r>
    </w:p>
    <w:p w14:paraId="317295F3" w14:textId="77777777" w:rsidR="003A6CB8" w:rsidRPr="00674193" w:rsidRDefault="003A6CB8" w:rsidP="003A6CB8">
      <w:pPr>
        <w:jc w:val="both"/>
        <w:rPr>
          <w:b/>
        </w:rPr>
      </w:pPr>
    </w:p>
    <w:p w14:paraId="13EF5F0D" w14:textId="533B8C2C" w:rsidR="003A6CB8" w:rsidRPr="007D1C05" w:rsidRDefault="007D1C05" w:rsidP="007D1C05">
      <w:pPr>
        <w:tabs>
          <w:tab w:val="left" w:pos="1080"/>
        </w:tabs>
        <w:ind w:left="1080"/>
        <w:jc w:val="both"/>
        <w:rPr>
          <w:b/>
          <w:i/>
          <w:iCs/>
        </w:rPr>
      </w:pPr>
      <w:r>
        <w:rPr>
          <w:b/>
          <w:i/>
          <w:iCs/>
        </w:rPr>
        <w:t>11.1.</w:t>
      </w:r>
      <w:r w:rsidR="003A6CB8" w:rsidRPr="007D1C05">
        <w:rPr>
          <w:b/>
          <w:i/>
          <w:iCs/>
        </w:rPr>
        <w:t xml:space="preserve"> „асистент” – един брой</w:t>
      </w:r>
    </w:p>
    <w:p w14:paraId="611E2C0B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в област на висше образование: 5. Технически науки</w:t>
      </w:r>
    </w:p>
    <w:p w14:paraId="5D8C9649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професионално направление: 5.2. Електротехника, електроника и автоматика</w:t>
      </w:r>
    </w:p>
    <w:p w14:paraId="756E44C2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специалност: </w:t>
      </w:r>
      <w:r w:rsidRPr="00B856C3">
        <w:rPr>
          <w:bCs/>
        </w:rPr>
        <w:t>Обща електротехника</w:t>
      </w:r>
    </w:p>
    <w:p w14:paraId="2250C94E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за нуждите на катедра </w:t>
      </w:r>
      <w:r>
        <w:rPr>
          <w:bCs/>
        </w:rPr>
        <w:t>ОЕЕ</w:t>
      </w:r>
    </w:p>
    <w:p w14:paraId="10476E82" w14:textId="276D6F73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срок </w:t>
      </w:r>
      <w:r w:rsidR="00547C9E">
        <w:rPr>
          <w:bCs/>
        </w:rPr>
        <w:t>з</w:t>
      </w:r>
      <w:r w:rsidRPr="00861E93">
        <w:rPr>
          <w:bCs/>
        </w:rPr>
        <w:t xml:space="preserve">а подаване на документи: </w:t>
      </w:r>
      <w:r>
        <w:rPr>
          <w:bCs/>
        </w:rPr>
        <w:t>2</w:t>
      </w:r>
      <w:r w:rsidRPr="00861E93">
        <w:rPr>
          <w:bCs/>
        </w:rPr>
        <w:t xml:space="preserve"> (</w:t>
      </w:r>
      <w:r>
        <w:rPr>
          <w:bCs/>
        </w:rPr>
        <w:t>два</w:t>
      </w:r>
      <w:r w:rsidRPr="00861E93">
        <w:rPr>
          <w:bCs/>
        </w:rPr>
        <w:t>) месеца от датата на публикуването  в местен вестник;</w:t>
      </w:r>
    </w:p>
    <w:p w14:paraId="1F673B68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</w:p>
    <w:p w14:paraId="565ED7E0" w14:textId="3EE42A5C" w:rsidR="003A6CB8" w:rsidRPr="007D1C05" w:rsidRDefault="007D1C05" w:rsidP="007D1C05">
      <w:pPr>
        <w:tabs>
          <w:tab w:val="left" w:pos="1080"/>
        </w:tabs>
        <w:ind w:left="1135"/>
        <w:jc w:val="both"/>
        <w:rPr>
          <w:b/>
          <w:i/>
          <w:iCs/>
        </w:rPr>
      </w:pPr>
      <w:r>
        <w:rPr>
          <w:b/>
          <w:i/>
          <w:iCs/>
        </w:rPr>
        <w:t>11.2.</w:t>
      </w:r>
      <w:r w:rsidR="003A6CB8" w:rsidRPr="007D1C05">
        <w:rPr>
          <w:b/>
          <w:i/>
          <w:iCs/>
        </w:rPr>
        <w:t xml:space="preserve"> „асистент” – един брой</w:t>
      </w:r>
    </w:p>
    <w:p w14:paraId="0F8C9713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в област на висше образование: 5. Технически науки</w:t>
      </w:r>
    </w:p>
    <w:p w14:paraId="1F8C808E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професионално направление: </w:t>
      </w:r>
      <w:r w:rsidRPr="00F866E3">
        <w:rPr>
          <w:bCs/>
        </w:rPr>
        <w:t>5.2. Електротехника, електроника и автоматика</w:t>
      </w:r>
    </w:p>
    <w:p w14:paraId="6C2C9A74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специалност: </w:t>
      </w:r>
      <w:r w:rsidRPr="00F866E3">
        <w:rPr>
          <w:bCs/>
        </w:rPr>
        <w:t>Елементи и устройства на автоматиката и изчислителната техника (Управление на изпълнителни устройства в автоматиката и роботиката и Проектиране на системи за управление)</w:t>
      </w:r>
    </w:p>
    <w:p w14:paraId="062E504D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за нуждите на </w:t>
      </w:r>
      <w:r>
        <w:rPr>
          <w:bCs/>
        </w:rPr>
        <w:t>к</w:t>
      </w:r>
      <w:r w:rsidRPr="00861E93">
        <w:rPr>
          <w:bCs/>
        </w:rPr>
        <w:t xml:space="preserve">атедра </w:t>
      </w:r>
      <w:r>
        <w:rPr>
          <w:bCs/>
        </w:rPr>
        <w:t>АИУТ</w:t>
      </w:r>
    </w:p>
    <w:p w14:paraId="39CB4CB3" w14:textId="7D53CCA3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срок </w:t>
      </w:r>
      <w:r w:rsidR="00547C9E">
        <w:rPr>
          <w:bCs/>
        </w:rPr>
        <w:t>з</w:t>
      </w:r>
      <w:r w:rsidRPr="00861E93">
        <w:rPr>
          <w:bCs/>
        </w:rPr>
        <w:t>а подаване на документи: 3 (три) месеца от датата на публикуването  в местен вестник;</w:t>
      </w:r>
    </w:p>
    <w:p w14:paraId="474A47BE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</w:p>
    <w:p w14:paraId="07AF2044" w14:textId="3663439A" w:rsidR="003A6CB8" w:rsidRPr="007D1C05" w:rsidRDefault="007D1C05" w:rsidP="007D1C05">
      <w:pPr>
        <w:tabs>
          <w:tab w:val="left" w:pos="1080"/>
        </w:tabs>
        <w:ind w:left="1135"/>
        <w:jc w:val="both"/>
        <w:rPr>
          <w:b/>
          <w:i/>
          <w:iCs/>
        </w:rPr>
      </w:pPr>
      <w:r>
        <w:rPr>
          <w:b/>
          <w:i/>
          <w:iCs/>
        </w:rPr>
        <w:t xml:space="preserve">11.3. </w:t>
      </w:r>
      <w:r w:rsidR="003A6CB8" w:rsidRPr="007D1C05">
        <w:rPr>
          <w:b/>
          <w:i/>
          <w:iCs/>
        </w:rPr>
        <w:t>„асистент” – един брой</w:t>
      </w:r>
    </w:p>
    <w:p w14:paraId="647574D1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в област на висше образование: 5. Технически науки</w:t>
      </w:r>
    </w:p>
    <w:p w14:paraId="090F64E6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професионално направление: </w:t>
      </w:r>
      <w:r w:rsidRPr="00F866E3">
        <w:rPr>
          <w:bCs/>
        </w:rPr>
        <w:t>5.2. Електротехника, електроника и автоматика</w:t>
      </w:r>
      <w:r w:rsidRPr="00861E93">
        <w:rPr>
          <w:bCs/>
        </w:rPr>
        <w:t xml:space="preserve"> </w:t>
      </w:r>
    </w:p>
    <w:p w14:paraId="2E9E7F68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специалност: </w:t>
      </w:r>
      <w:r w:rsidRPr="00F866E3">
        <w:rPr>
          <w:bCs/>
        </w:rPr>
        <w:t>Индустриална електроника (</w:t>
      </w:r>
      <w:proofErr w:type="spellStart"/>
      <w:r w:rsidRPr="00F866E3">
        <w:rPr>
          <w:bCs/>
        </w:rPr>
        <w:t>Токозахранващи</w:t>
      </w:r>
      <w:proofErr w:type="spellEnd"/>
      <w:r w:rsidRPr="00F866E3">
        <w:rPr>
          <w:bCs/>
        </w:rPr>
        <w:t xml:space="preserve"> устройства, Електронни преобразуватели за електротранспорта)</w:t>
      </w:r>
    </w:p>
    <w:p w14:paraId="118A86EF" w14:textId="6159F38B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за нуждите на катедра </w:t>
      </w:r>
      <w:r w:rsidR="00547C9E">
        <w:rPr>
          <w:bCs/>
        </w:rPr>
        <w:t>„</w:t>
      </w:r>
      <w:r>
        <w:rPr>
          <w:bCs/>
        </w:rPr>
        <w:t>Електроника</w:t>
      </w:r>
      <w:r w:rsidR="00547C9E">
        <w:rPr>
          <w:bCs/>
        </w:rPr>
        <w:t>“</w:t>
      </w:r>
    </w:p>
    <w:p w14:paraId="0A67439D" w14:textId="20EBD10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срок </w:t>
      </w:r>
      <w:r w:rsidR="00547C9E">
        <w:rPr>
          <w:bCs/>
        </w:rPr>
        <w:t>з</w:t>
      </w:r>
      <w:r w:rsidRPr="00861E93">
        <w:rPr>
          <w:bCs/>
        </w:rPr>
        <w:t>а подаване на документи: 3 (три) месеца от датата на публикуването  в местен вестник;</w:t>
      </w:r>
    </w:p>
    <w:p w14:paraId="369987C5" w14:textId="77777777" w:rsidR="003A6CB8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</w:p>
    <w:p w14:paraId="3AFA7113" w14:textId="0B8521A0" w:rsidR="003A6CB8" w:rsidRPr="00E760F3" w:rsidRDefault="00E760F3" w:rsidP="00E760F3">
      <w:pPr>
        <w:tabs>
          <w:tab w:val="left" w:pos="1080"/>
        </w:tabs>
        <w:ind w:left="1135"/>
        <w:jc w:val="both"/>
        <w:rPr>
          <w:b/>
          <w:i/>
          <w:iCs/>
        </w:rPr>
      </w:pPr>
      <w:r>
        <w:rPr>
          <w:b/>
          <w:i/>
          <w:iCs/>
        </w:rPr>
        <w:t xml:space="preserve">11.4. </w:t>
      </w:r>
      <w:r w:rsidR="003A6CB8" w:rsidRPr="00E760F3">
        <w:rPr>
          <w:b/>
          <w:i/>
          <w:iCs/>
        </w:rPr>
        <w:t>„асистент” – един брой</w:t>
      </w:r>
    </w:p>
    <w:p w14:paraId="34D0BDF2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в област на висше образование: 5. Технически науки</w:t>
      </w:r>
    </w:p>
    <w:p w14:paraId="4713B0CD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професионално направление: </w:t>
      </w:r>
      <w:r w:rsidRPr="00F866E3">
        <w:rPr>
          <w:bCs/>
        </w:rPr>
        <w:t>5.2. Електротехника, електроника и автоматика</w:t>
      </w:r>
      <w:r w:rsidRPr="00861E93">
        <w:rPr>
          <w:bCs/>
        </w:rPr>
        <w:t xml:space="preserve"> </w:t>
      </w:r>
    </w:p>
    <w:p w14:paraId="597271AD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специалност: </w:t>
      </w:r>
      <w:r w:rsidRPr="00F866E3">
        <w:rPr>
          <w:bCs/>
        </w:rPr>
        <w:t xml:space="preserve">Квантова и </w:t>
      </w:r>
      <w:proofErr w:type="spellStart"/>
      <w:r w:rsidRPr="00F866E3">
        <w:rPr>
          <w:bCs/>
        </w:rPr>
        <w:t>оптоелектроника</w:t>
      </w:r>
      <w:proofErr w:type="spellEnd"/>
      <w:r w:rsidRPr="00F866E3">
        <w:rPr>
          <w:bCs/>
        </w:rPr>
        <w:t xml:space="preserve"> (</w:t>
      </w:r>
      <w:proofErr w:type="spellStart"/>
      <w:r w:rsidRPr="00F866E3">
        <w:rPr>
          <w:bCs/>
        </w:rPr>
        <w:t>Оптоелектроника</w:t>
      </w:r>
      <w:proofErr w:type="spellEnd"/>
      <w:r w:rsidRPr="00F866E3">
        <w:rPr>
          <w:bCs/>
        </w:rPr>
        <w:t>)</w:t>
      </w:r>
    </w:p>
    <w:p w14:paraId="167FE573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за нуждите на катедра </w:t>
      </w:r>
      <w:r>
        <w:rPr>
          <w:bCs/>
        </w:rPr>
        <w:t>МКСЕ (ТК-Ловеч)</w:t>
      </w:r>
    </w:p>
    <w:p w14:paraId="439219F6" w14:textId="0D58A463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срок </w:t>
      </w:r>
      <w:r w:rsidR="00547C9E">
        <w:rPr>
          <w:bCs/>
        </w:rPr>
        <w:t>з</w:t>
      </w:r>
      <w:r w:rsidRPr="00861E93">
        <w:rPr>
          <w:bCs/>
        </w:rPr>
        <w:t xml:space="preserve">а подаване на документи: </w:t>
      </w:r>
      <w:r>
        <w:rPr>
          <w:bCs/>
        </w:rPr>
        <w:t>2</w:t>
      </w:r>
      <w:r w:rsidRPr="00861E93">
        <w:rPr>
          <w:bCs/>
        </w:rPr>
        <w:t xml:space="preserve"> (</w:t>
      </w:r>
      <w:r>
        <w:rPr>
          <w:bCs/>
        </w:rPr>
        <w:t>два</w:t>
      </w:r>
      <w:r w:rsidRPr="00861E93">
        <w:rPr>
          <w:bCs/>
        </w:rPr>
        <w:t>) месеца от датата на публикуването  в местен вестник;</w:t>
      </w:r>
    </w:p>
    <w:p w14:paraId="56FABA26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</w:p>
    <w:p w14:paraId="6BC41E17" w14:textId="5138D94E" w:rsidR="003A6CB8" w:rsidRPr="00E760F3" w:rsidRDefault="00E760F3" w:rsidP="00E760F3">
      <w:pPr>
        <w:tabs>
          <w:tab w:val="left" w:pos="1080"/>
        </w:tabs>
        <w:ind w:left="1135"/>
        <w:jc w:val="both"/>
        <w:rPr>
          <w:b/>
          <w:i/>
          <w:iCs/>
        </w:rPr>
      </w:pPr>
      <w:r>
        <w:rPr>
          <w:b/>
          <w:i/>
          <w:iCs/>
        </w:rPr>
        <w:t>11.5.</w:t>
      </w:r>
      <w:r w:rsidR="003A6CB8" w:rsidRPr="00E760F3">
        <w:rPr>
          <w:b/>
          <w:i/>
          <w:iCs/>
        </w:rPr>
        <w:t xml:space="preserve"> „асистент” – един брой</w:t>
      </w:r>
    </w:p>
    <w:p w14:paraId="5DC353D6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в област на висше образование: 5. Технически науки</w:t>
      </w:r>
    </w:p>
    <w:p w14:paraId="29741FC5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професионално направление: 5.1 Машинно инженерство</w:t>
      </w:r>
    </w:p>
    <w:p w14:paraId="66F3990A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специалност: </w:t>
      </w:r>
      <w:r w:rsidRPr="00F866E3">
        <w:rPr>
          <w:bCs/>
        </w:rPr>
        <w:t>Машинознание и машинни елементи</w:t>
      </w:r>
    </w:p>
    <w:p w14:paraId="2A42F19F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за нуждите на катедра МММ</w:t>
      </w:r>
    </w:p>
    <w:p w14:paraId="653C2432" w14:textId="30896099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срок </w:t>
      </w:r>
      <w:r w:rsidR="00547C9E">
        <w:rPr>
          <w:bCs/>
        </w:rPr>
        <w:t>з</w:t>
      </w:r>
      <w:r w:rsidRPr="00861E93">
        <w:rPr>
          <w:bCs/>
        </w:rPr>
        <w:t xml:space="preserve">а подаване на документи: </w:t>
      </w:r>
      <w:r>
        <w:rPr>
          <w:bCs/>
        </w:rPr>
        <w:t>2</w:t>
      </w:r>
      <w:r w:rsidRPr="00861E93">
        <w:rPr>
          <w:bCs/>
        </w:rPr>
        <w:t xml:space="preserve"> (</w:t>
      </w:r>
      <w:r>
        <w:rPr>
          <w:bCs/>
        </w:rPr>
        <w:t>два</w:t>
      </w:r>
      <w:r w:rsidRPr="00861E93">
        <w:rPr>
          <w:bCs/>
        </w:rPr>
        <w:t>) месеца от датата на публикуването  в местен вестник;</w:t>
      </w:r>
    </w:p>
    <w:p w14:paraId="4F457E49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</w:p>
    <w:p w14:paraId="380A947B" w14:textId="1D61484B" w:rsidR="003A6CB8" w:rsidRPr="00E760F3" w:rsidRDefault="00E760F3" w:rsidP="00D56685">
      <w:pPr>
        <w:ind w:left="993"/>
        <w:jc w:val="both"/>
        <w:rPr>
          <w:b/>
          <w:i/>
          <w:iCs/>
        </w:rPr>
      </w:pPr>
      <w:r>
        <w:rPr>
          <w:b/>
          <w:i/>
          <w:iCs/>
        </w:rPr>
        <w:lastRenderedPageBreak/>
        <w:t>11.6.</w:t>
      </w:r>
      <w:r w:rsidR="003A6CB8" w:rsidRPr="00E760F3">
        <w:rPr>
          <w:b/>
          <w:i/>
          <w:iCs/>
        </w:rPr>
        <w:t xml:space="preserve"> „асистент” – един брой</w:t>
      </w:r>
    </w:p>
    <w:p w14:paraId="08EF03FC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в област на висше образование: 5. Технически науки</w:t>
      </w:r>
    </w:p>
    <w:p w14:paraId="54789118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професионално направление: 5.1 Машинно инженерство</w:t>
      </w:r>
    </w:p>
    <w:p w14:paraId="3063288D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специалност: </w:t>
      </w:r>
      <w:r w:rsidRPr="009E1CB2">
        <w:rPr>
          <w:bCs/>
        </w:rPr>
        <w:t>Механика на флуидите</w:t>
      </w:r>
    </w:p>
    <w:p w14:paraId="6717731A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за нуждите на катедра </w:t>
      </w:r>
      <w:r>
        <w:rPr>
          <w:bCs/>
        </w:rPr>
        <w:t>ЕТ</w:t>
      </w:r>
    </w:p>
    <w:p w14:paraId="09A78A09" w14:textId="27AEF9E9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срок </w:t>
      </w:r>
      <w:r w:rsidR="00547C9E">
        <w:rPr>
          <w:bCs/>
        </w:rPr>
        <w:t>з</w:t>
      </w:r>
      <w:r w:rsidRPr="00861E93">
        <w:rPr>
          <w:bCs/>
        </w:rPr>
        <w:t xml:space="preserve">а подаване на документи: </w:t>
      </w:r>
      <w:r>
        <w:rPr>
          <w:bCs/>
        </w:rPr>
        <w:t>2</w:t>
      </w:r>
      <w:r w:rsidRPr="00861E93">
        <w:rPr>
          <w:bCs/>
        </w:rPr>
        <w:t xml:space="preserve"> (</w:t>
      </w:r>
      <w:r>
        <w:rPr>
          <w:bCs/>
        </w:rPr>
        <w:t>два</w:t>
      </w:r>
      <w:r w:rsidRPr="00861E93">
        <w:rPr>
          <w:bCs/>
        </w:rPr>
        <w:t>) месеца от датата на публикуването  в местен вестник;</w:t>
      </w:r>
    </w:p>
    <w:p w14:paraId="7B6729B9" w14:textId="77777777" w:rsidR="003A6CB8" w:rsidRDefault="003A6CB8" w:rsidP="003A6CB8">
      <w:pPr>
        <w:pStyle w:val="ListParagraph"/>
        <w:tabs>
          <w:tab w:val="left" w:pos="1080"/>
        </w:tabs>
        <w:ind w:left="1440"/>
        <w:jc w:val="both"/>
        <w:rPr>
          <w:b/>
          <w:i/>
          <w:iCs/>
        </w:rPr>
      </w:pPr>
    </w:p>
    <w:p w14:paraId="3FB88FB9" w14:textId="2BC691B8" w:rsidR="003A6CB8" w:rsidRPr="00E760F3" w:rsidRDefault="00E760F3" w:rsidP="00917454">
      <w:pPr>
        <w:ind w:left="993"/>
        <w:jc w:val="both"/>
        <w:rPr>
          <w:b/>
          <w:i/>
          <w:iCs/>
        </w:rPr>
      </w:pPr>
      <w:r>
        <w:rPr>
          <w:b/>
          <w:i/>
          <w:iCs/>
        </w:rPr>
        <w:t>11.7.</w:t>
      </w:r>
      <w:r w:rsidR="003A6CB8" w:rsidRPr="00E760F3">
        <w:rPr>
          <w:b/>
          <w:i/>
          <w:iCs/>
        </w:rPr>
        <w:t xml:space="preserve"> „асистент” – един брой</w:t>
      </w:r>
    </w:p>
    <w:p w14:paraId="266E8D3E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в област на висше образование: 5. Технически науки</w:t>
      </w:r>
    </w:p>
    <w:p w14:paraId="7A2D3F9D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професионално направление: 5.</w:t>
      </w:r>
      <w:r>
        <w:rPr>
          <w:bCs/>
        </w:rPr>
        <w:t>4</w:t>
      </w:r>
      <w:r w:rsidRPr="00861E93">
        <w:rPr>
          <w:bCs/>
        </w:rPr>
        <w:t xml:space="preserve"> </w:t>
      </w:r>
      <w:r>
        <w:rPr>
          <w:bCs/>
        </w:rPr>
        <w:t>Енергетика</w:t>
      </w:r>
    </w:p>
    <w:p w14:paraId="34EE5DCD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специалност: </w:t>
      </w:r>
      <w:proofErr w:type="spellStart"/>
      <w:r w:rsidRPr="009E1CB2">
        <w:rPr>
          <w:bCs/>
        </w:rPr>
        <w:t>Енергопреобразуващи</w:t>
      </w:r>
      <w:proofErr w:type="spellEnd"/>
      <w:r w:rsidRPr="009E1CB2">
        <w:rPr>
          <w:bCs/>
        </w:rPr>
        <w:t xml:space="preserve"> технологии и системи</w:t>
      </w:r>
    </w:p>
    <w:p w14:paraId="37914D60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за нуждите на катедра </w:t>
      </w:r>
      <w:r>
        <w:rPr>
          <w:bCs/>
        </w:rPr>
        <w:t>ЕТ</w:t>
      </w:r>
    </w:p>
    <w:p w14:paraId="5C5235CA" w14:textId="077BBDB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срок </w:t>
      </w:r>
      <w:r w:rsidR="00547C9E">
        <w:rPr>
          <w:bCs/>
        </w:rPr>
        <w:t>з</w:t>
      </w:r>
      <w:r w:rsidRPr="00861E93">
        <w:rPr>
          <w:bCs/>
        </w:rPr>
        <w:t xml:space="preserve">а подаване на документи: </w:t>
      </w:r>
      <w:r>
        <w:rPr>
          <w:bCs/>
        </w:rPr>
        <w:t>2</w:t>
      </w:r>
      <w:r w:rsidRPr="00861E93">
        <w:rPr>
          <w:bCs/>
        </w:rPr>
        <w:t xml:space="preserve"> (</w:t>
      </w:r>
      <w:r>
        <w:rPr>
          <w:bCs/>
        </w:rPr>
        <w:t>два</w:t>
      </w:r>
      <w:r w:rsidRPr="00861E93">
        <w:rPr>
          <w:bCs/>
        </w:rPr>
        <w:t>) месеца от датата на публикуването  в местен вестник;</w:t>
      </w:r>
    </w:p>
    <w:p w14:paraId="58E65F06" w14:textId="77777777" w:rsidR="003A6CB8" w:rsidRDefault="003A6CB8" w:rsidP="003A6CB8">
      <w:pPr>
        <w:pStyle w:val="ListParagraph"/>
        <w:tabs>
          <w:tab w:val="left" w:pos="1080"/>
        </w:tabs>
        <w:ind w:left="1440"/>
        <w:jc w:val="both"/>
        <w:rPr>
          <w:b/>
          <w:i/>
          <w:iCs/>
        </w:rPr>
      </w:pPr>
    </w:p>
    <w:p w14:paraId="18D83E73" w14:textId="0D7A952C" w:rsidR="003A6CB8" w:rsidRPr="00E760F3" w:rsidRDefault="00E760F3" w:rsidP="00917454">
      <w:pPr>
        <w:tabs>
          <w:tab w:val="left" w:pos="1080"/>
        </w:tabs>
        <w:ind w:left="993"/>
        <w:jc w:val="both"/>
        <w:rPr>
          <w:b/>
          <w:i/>
          <w:iCs/>
        </w:rPr>
      </w:pPr>
      <w:r>
        <w:rPr>
          <w:b/>
          <w:i/>
          <w:iCs/>
        </w:rPr>
        <w:t>11.8.</w:t>
      </w:r>
      <w:r w:rsidR="003A6CB8" w:rsidRPr="00E760F3">
        <w:rPr>
          <w:b/>
          <w:i/>
          <w:iCs/>
        </w:rPr>
        <w:t xml:space="preserve"> „асистент” – един брой</w:t>
      </w:r>
    </w:p>
    <w:p w14:paraId="3AE09061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в област на висше образование: 5. Технически науки</w:t>
      </w:r>
    </w:p>
    <w:p w14:paraId="540FA178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професионално направление: 5.</w:t>
      </w:r>
      <w:r>
        <w:rPr>
          <w:bCs/>
        </w:rPr>
        <w:t>13</w:t>
      </w:r>
      <w:r w:rsidRPr="00861E93">
        <w:rPr>
          <w:bCs/>
        </w:rPr>
        <w:t xml:space="preserve"> </w:t>
      </w:r>
      <w:r>
        <w:rPr>
          <w:bCs/>
        </w:rPr>
        <w:t>Общо инженерство</w:t>
      </w:r>
    </w:p>
    <w:p w14:paraId="76B25653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специалност: </w:t>
      </w:r>
      <w:r w:rsidRPr="009E1CB2">
        <w:rPr>
          <w:bCs/>
        </w:rPr>
        <w:t>Индустриален мениджмънт (Производствен мениджмънт, Инженеринг, Производствени и снабдителски мрежи)</w:t>
      </w:r>
    </w:p>
    <w:p w14:paraId="32A6B746" w14:textId="327B341C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за нуждите на катедра </w:t>
      </w:r>
      <w:r w:rsidR="00547C9E">
        <w:rPr>
          <w:bCs/>
        </w:rPr>
        <w:t>„</w:t>
      </w:r>
      <w:r>
        <w:rPr>
          <w:bCs/>
        </w:rPr>
        <w:t>Мениджмънт</w:t>
      </w:r>
      <w:r w:rsidR="00547C9E">
        <w:rPr>
          <w:bCs/>
        </w:rPr>
        <w:t>“</w:t>
      </w:r>
    </w:p>
    <w:p w14:paraId="40D1BB7E" w14:textId="4E0B837B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срок </w:t>
      </w:r>
      <w:r w:rsidR="00547C9E">
        <w:rPr>
          <w:bCs/>
        </w:rPr>
        <w:t>з</w:t>
      </w:r>
      <w:r w:rsidRPr="00861E93">
        <w:rPr>
          <w:bCs/>
        </w:rPr>
        <w:t xml:space="preserve">а подаване на документи: </w:t>
      </w:r>
      <w:r>
        <w:rPr>
          <w:bCs/>
        </w:rPr>
        <w:t>3</w:t>
      </w:r>
      <w:r w:rsidRPr="00861E93">
        <w:rPr>
          <w:bCs/>
        </w:rPr>
        <w:t xml:space="preserve"> (</w:t>
      </w:r>
      <w:r>
        <w:rPr>
          <w:bCs/>
        </w:rPr>
        <w:t>три</w:t>
      </w:r>
      <w:r w:rsidRPr="00861E93">
        <w:rPr>
          <w:bCs/>
        </w:rPr>
        <w:t>) месеца от датата на публикуването  в местен вестник;</w:t>
      </w:r>
    </w:p>
    <w:p w14:paraId="49129A0E" w14:textId="77777777" w:rsidR="003A6CB8" w:rsidRDefault="003A6CB8" w:rsidP="003A6CB8">
      <w:pPr>
        <w:pStyle w:val="ListParagraph"/>
        <w:tabs>
          <w:tab w:val="left" w:pos="1080"/>
        </w:tabs>
        <w:ind w:left="1440"/>
        <w:jc w:val="both"/>
        <w:rPr>
          <w:b/>
          <w:i/>
          <w:iCs/>
        </w:rPr>
      </w:pPr>
    </w:p>
    <w:p w14:paraId="69ACD749" w14:textId="477E363F" w:rsidR="003A6CB8" w:rsidRPr="00E760F3" w:rsidRDefault="00E760F3" w:rsidP="00917454">
      <w:pPr>
        <w:tabs>
          <w:tab w:val="left" w:pos="1080"/>
        </w:tabs>
        <w:ind w:left="993"/>
        <w:jc w:val="both"/>
        <w:rPr>
          <w:b/>
          <w:i/>
          <w:iCs/>
        </w:rPr>
      </w:pPr>
      <w:r>
        <w:rPr>
          <w:b/>
          <w:i/>
          <w:iCs/>
        </w:rPr>
        <w:t>11.9.</w:t>
      </w:r>
      <w:r w:rsidR="003A6CB8" w:rsidRPr="00E760F3">
        <w:rPr>
          <w:b/>
          <w:i/>
          <w:iCs/>
        </w:rPr>
        <w:t xml:space="preserve"> „главен асистент” – един брой</w:t>
      </w:r>
    </w:p>
    <w:p w14:paraId="26CC014F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в област на висше образование: 5. Технически науки, </w:t>
      </w:r>
    </w:p>
    <w:p w14:paraId="7B5AFBDA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професионално направление: </w:t>
      </w:r>
      <w:r w:rsidRPr="009E1CB2">
        <w:rPr>
          <w:bCs/>
        </w:rPr>
        <w:t>5.3 Комуникационна и компютърна техника</w:t>
      </w:r>
    </w:p>
    <w:p w14:paraId="6C7CD753" w14:textId="77777777" w:rsidR="003A6CB8" w:rsidRPr="00A5793D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специалност: </w:t>
      </w:r>
      <w:r w:rsidRPr="009E1CB2">
        <w:rPr>
          <w:bCs/>
        </w:rPr>
        <w:t>Автоматизация на инженерния труд и системи за автоматизирано проектиране (Компютърно моделиране, Автоматизация на инженерния труд)</w:t>
      </w:r>
    </w:p>
    <w:p w14:paraId="0C5D722F" w14:textId="77777777" w:rsidR="003A6CB8" w:rsidRPr="009E1CB2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за нуждите на катедра </w:t>
      </w:r>
      <w:r>
        <w:rPr>
          <w:bCs/>
        </w:rPr>
        <w:t>КСТ</w:t>
      </w:r>
    </w:p>
    <w:p w14:paraId="77F21F41" w14:textId="6B9482CF" w:rsidR="003A6CB8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срок </w:t>
      </w:r>
      <w:r w:rsidR="00547C9E">
        <w:rPr>
          <w:bCs/>
        </w:rPr>
        <w:t>з</w:t>
      </w:r>
      <w:r w:rsidRPr="00861E93">
        <w:rPr>
          <w:bCs/>
        </w:rPr>
        <w:t>а подаване на документи: 2 (два) месеца от датата на публикуването  в държавен вестник;</w:t>
      </w:r>
    </w:p>
    <w:p w14:paraId="1EA60AEF" w14:textId="77777777" w:rsidR="003A6CB8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</w:p>
    <w:p w14:paraId="62FE3249" w14:textId="370FB7EF" w:rsidR="003A6CB8" w:rsidRPr="00E760F3" w:rsidRDefault="00E760F3" w:rsidP="00917454">
      <w:pPr>
        <w:ind w:left="993"/>
        <w:jc w:val="both"/>
        <w:rPr>
          <w:b/>
          <w:i/>
          <w:iCs/>
        </w:rPr>
      </w:pPr>
      <w:r>
        <w:rPr>
          <w:b/>
          <w:i/>
          <w:iCs/>
        </w:rPr>
        <w:t>11.10.</w:t>
      </w:r>
      <w:r w:rsidR="003A6CB8" w:rsidRPr="00E760F3">
        <w:rPr>
          <w:b/>
          <w:i/>
          <w:iCs/>
        </w:rPr>
        <w:t xml:space="preserve"> „главен асистент” – един брой</w:t>
      </w:r>
    </w:p>
    <w:p w14:paraId="4CDC14F4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в област на висше образование: 5. Технически науки, </w:t>
      </w:r>
    </w:p>
    <w:p w14:paraId="321CA6D7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професионално направление: </w:t>
      </w:r>
      <w:r w:rsidRPr="009E1CB2">
        <w:rPr>
          <w:bCs/>
        </w:rPr>
        <w:t>5.3 Комуникационна и компютърна техника</w:t>
      </w:r>
    </w:p>
    <w:p w14:paraId="1039438D" w14:textId="77777777" w:rsidR="003A6CB8" w:rsidRPr="009E1CB2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специалност: </w:t>
      </w:r>
      <w:r w:rsidRPr="009E1CB2">
        <w:rPr>
          <w:bCs/>
        </w:rPr>
        <w:t>Автоматизирани системи за обработка на информация и управление</w:t>
      </w:r>
    </w:p>
    <w:p w14:paraId="7FE12999" w14:textId="77777777" w:rsidR="003A6CB8" w:rsidRPr="009E1CB2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за нуждите на катедра </w:t>
      </w:r>
      <w:r>
        <w:rPr>
          <w:bCs/>
        </w:rPr>
        <w:t>КСТ</w:t>
      </w:r>
    </w:p>
    <w:p w14:paraId="7C05C751" w14:textId="576C598B" w:rsidR="003A6CB8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срок </w:t>
      </w:r>
      <w:r w:rsidR="00547C9E">
        <w:rPr>
          <w:bCs/>
        </w:rPr>
        <w:t>з</w:t>
      </w:r>
      <w:r w:rsidRPr="00861E93">
        <w:rPr>
          <w:bCs/>
        </w:rPr>
        <w:t>а подаване на документи: 2 (два) месеца от датата на публикуването  в държавен вестник;</w:t>
      </w:r>
    </w:p>
    <w:p w14:paraId="04BC6EA2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</w:p>
    <w:p w14:paraId="4BECE83C" w14:textId="1A8EE7CF" w:rsidR="003A6CB8" w:rsidRPr="00E760F3" w:rsidRDefault="00E760F3" w:rsidP="00E760F3">
      <w:pPr>
        <w:ind w:left="851"/>
        <w:jc w:val="both"/>
        <w:rPr>
          <w:b/>
          <w:i/>
          <w:iCs/>
        </w:rPr>
      </w:pPr>
      <w:r>
        <w:rPr>
          <w:b/>
          <w:i/>
          <w:iCs/>
        </w:rPr>
        <w:t>11.11.</w:t>
      </w:r>
      <w:r w:rsidR="003A6CB8" w:rsidRPr="00E760F3">
        <w:rPr>
          <w:b/>
          <w:i/>
          <w:iCs/>
        </w:rPr>
        <w:t xml:space="preserve"> „главен асистент” – един брой</w:t>
      </w:r>
    </w:p>
    <w:p w14:paraId="5A962627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в област на висше образование: 5. Технически науки, </w:t>
      </w:r>
    </w:p>
    <w:p w14:paraId="4D4296A3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професионално направление: 5.1 Машинно инженерство</w:t>
      </w:r>
    </w:p>
    <w:p w14:paraId="0E99B758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специалност: </w:t>
      </w:r>
      <w:r w:rsidRPr="009E1CB2">
        <w:rPr>
          <w:bCs/>
        </w:rPr>
        <w:t>Машинознание и машинни елементи</w:t>
      </w:r>
    </w:p>
    <w:p w14:paraId="3A1B736D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за нуждите катедра </w:t>
      </w:r>
      <w:r>
        <w:rPr>
          <w:bCs/>
        </w:rPr>
        <w:t>МММ</w:t>
      </w:r>
    </w:p>
    <w:p w14:paraId="4A27E8E0" w14:textId="2524E6C1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lastRenderedPageBreak/>
        <w:t xml:space="preserve">срок </w:t>
      </w:r>
      <w:r w:rsidR="00547C9E">
        <w:rPr>
          <w:bCs/>
        </w:rPr>
        <w:t>з</w:t>
      </w:r>
      <w:r w:rsidRPr="00861E93">
        <w:rPr>
          <w:bCs/>
        </w:rPr>
        <w:t>а подаване на документи: 2 (два) месеца от датата на публикуването  в държавен вестник;</w:t>
      </w:r>
    </w:p>
    <w:p w14:paraId="781DAFC4" w14:textId="77777777" w:rsidR="003A6CB8" w:rsidRDefault="003A6CB8" w:rsidP="003A6CB8">
      <w:pPr>
        <w:pStyle w:val="ListParagraph"/>
        <w:tabs>
          <w:tab w:val="left" w:pos="1080"/>
        </w:tabs>
        <w:ind w:left="1440"/>
        <w:jc w:val="both"/>
        <w:rPr>
          <w:b/>
          <w:i/>
          <w:iCs/>
        </w:rPr>
      </w:pPr>
    </w:p>
    <w:p w14:paraId="25ECDC9A" w14:textId="716D918D" w:rsidR="003A6CB8" w:rsidRPr="00E760F3" w:rsidRDefault="00E760F3" w:rsidP="00E760F3">
      <w:pPr>
        <w:ind w:left="851"/>
        <w:jc w:val="both"/>
        <w:rPr>
          <w:b/>
          <w:i/>
          <w:iCs/>
        </w:rPr>
      </w:pPr>
      <w:r w:rsidRPr="00E760F3">
        <w:rPr>
          <w:b/>
          <w:i/>
          <w:iCs/>
        </w:rPr>
        <w:t>11.12.</w:t>
      </w:r>
      <w:r w:rsidR="003A6CB8" w:rsidRPr="00E760F3">
        <w:rPr>
          <w:b/>
          <w:i/>
          <w:iCs/>
        </w:rPr>
        <w:t xml:space="preserve"> „главен асистент” – един брой</w:t>
      </w:r>
    </w:p>
    <w:p w14:paraId="0AD7D717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в област на висше образование: 5. Технически науки, </w:t>
      </w:r>
    </w:p>
    <w:p w14:paraId="15634A5A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професионално направление: 5.1 Машинно инженерство</w:t>
      </w:r>
    </w:p>
    <w:p w14:paraId="1D280CA1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специалност: </w:t>
      </w:r>
      <w:r w:rsidRPr="009E1CB2">
        <w:rPr>
          <w:bCs/>
        </w:rPr>
        <w:t>Автоматизация на инженерния труд и системи за автоматизирано проектиране</w:t>
      </w:r>
    </w:p>
    <w:p w14:paraId="24793D3A" w14:textId="74881F0B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за нуждите</w:t>
      </w:r>
      <w:r w:rsidR="00547C9E">
        <w:rPr>
          <w:bCs/>
        </w:rPr>
        <w:t xml:space="preserve"> на</w:t>
      </w:r>
      <w:r w:rsidRPr="00861E93">
        <w:rPr>
          <w:bCs/>
        </w:rPr>
        <w:t xml:space="preserve"> катедра </w:t>
      </w:r>
      <w:r>
        <w:rPr>
          <w:bCs/>
        </w:rPr>
        <w:t>ИТД</w:t>
      </w:r>
    </w:p>
    <w:p w14:paraId="5A2EB183" w14:textId="6BFBE48E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срок </w:t>
      </w:r>
      <w:r w:rsidR="00547C9E">
        <w:rPr>
          <w:bCs/>
        </w:rPr>
        <w:t>з</w:t>
      </w:r>
      <w:r w:rsidRPr="00861E93">
        <w:rPr>
          <w:bCs/>
        </w:rPr>
        <w:t>а подаване на документи: 2 (два) месеца от датата на публикуването  в държавен вестник;</w:t>
      </w:r>
    </w:p>
    <w:p w14:paraId="4C5CC774" w14:textId="77777777" w:rsidR="003A6CB8" w:rsidRDefault="003A6CB8" w:rsidP="003A6CB8">
      <w:pPr>
        <w:pStyle w:val="ListParagraph"/>
        <w:tabs>
          <w:tab w:val="left" w:pos="1080"/>
        </w:tabs>
        <w:ind w:left="1440"/>
        <w:jc w:val="both"/>
        <w:rPr>
          <w:b/>
          <w:i/>
          <w:iCs/>
        </w:rPr>
      </w:pPr>
    </w:p>
    <w:p w14:paraId="1E5C9751" w14:textId="087F3363" w:rsidR="003A6CB8" w:rsidRPr="00E760F3" w:rsidRDefault="00E760F3" w:rsidP="00E760F3">
      <w:pPr>
        <w:ind w:left="851"/>
        <w:jc w:val="both"/>
        <w:rPr>
          <w:b/>
          <w:i/>
          <w:iCs/>
        </w:rPr>
      </w:pPr>
      <w:r>
        <w:rPr>
          <w:b/>
          <w:i/>
          <w:iCs/>
        </w:rPr>
        <w:t>11.13.</w:t>
      </w:r>
      <w:r w:rsidR="003A6CB8" w:rsidRPr="00E760F3">
        <w:rPr>
          <w:b/>
          <w:i/>
          <w:iCs/>
        </w:rPr>
        <w:t xml:space="preserve"> „главен асистент” – един брой</w:t>
      </w:r>
    </w:p>
    <w:p w14:paraId="6125C0A9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в област на висше образование: 5. Технически науки, </w:t>
      </w:r>
    </w:p>
    <w:p w14:paraId="005D031E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професионално направление: 5.1 Машинно инженерство</w:t>
      </w:r>
    </w:p>
    <w:p w14:paraId="0B4D42B6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специалност: </w:t>
      </w:r>
      <w:r w:rsidRPr="009E1CB2">
        <w:rPr>
          <w:bCs/>
        </w:rPr>
        <w:t>Метрология и метрологично осигуряване</w:t>
      </w:r>
    </w:p>
    <w:p w14:paraId="2E04E50F" w14:textId="3D5B637A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за нуждите</w:t>
      </w:r>
      <w:r w:rsidR="00547C9E">
        <w:rPr>
          <w:bCs/>
        </w:rPr>
        <w:t xml:space="preserve"> на</w:t>
      </w:r>
      <w:r w:rsidRPr="00861E93">
        <w:rPr>
          <w:bCs/>
        </w:rPr>
        <w:t xml:space="preserve"> катедра </w:t>
      </w:r>
      <w:r>
        <w:rPr>
          <w:bCs/>
        </w:rPr>
        <w:t>МУ</w:t>
      </w:r>
    </w:p>
    <w:p w14:paraId="0CD4475C" w14:textId="3C12650D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срок </w:t>
      </w:r>
      <w:r w:rsidR="00547C9E">
        <w:rPr>
          <w:bCs/>
        </w:rPr>
        <w:t>з</w:t>
      </w:r>
      <w:r w:rsidRPr="00861E93">
        <w:rPr>
          <w:bCs/>
        </w:rPr>
        <w:t>а подаване на документи: 2 (два) месеца от датата на публикуването  в държавен вестник;</w:t>
      </w:r>
    </w:p>
    <w:p w14:paraId="46C253A0" w14:textId="77777777" w:rsidR="003A6CB8" w:rsidRDefault="003A6CB8" w:rsidP="003A6CB8">
      <w:pPr>
        <w:pStyle w:val="ListParagraph"/>
        <w:tabs>
          <w:tab w:val="left" w:pos="1080"/>
        </w:tabs>
        <w:ind w:left="1440"/>
        <w:jc w:val="both"/>
        <w:rPr>
          <w:b/>
          <w:i/>
          <w:iCs/>
        </w:rPr>
      </w:pPr>
    </w:p>
    <w:p w14:paraId="280EEFFD" w14:textId="3CD40EA8" w:rsidR="003A6CB8" w:rsidRPr="00E760F3" w:rsidRDefault="00E760F3" w:rsidP="00E760F3">
      <w:pPr>
        <w:ind w:left="851"/>
        <w:jc w:val="both"/>
        <w:rPr>
          <w:b/>
          <w:i/>
          <w:iCs/>
        </w:rPr>
      </w:pPr>
      <w:r>
        <w:rPr>
          <w:b/>
          <w:i/>
          <w:iCs/>
        </w:rPr>
        <w:t>11.14.</w:t>
      </w:r>
      <w:r w:rsidR="003A6CB8" w:rsidRPr="00E760F3">
        <w:rPr>
          <w:b/>
          <w:i/>
          <w:iCs/>
        </w:rPr>
        <w:t xml:space="preserve"> „главен асистент” – един брой</w:t>
      </w:r>
    </w:p>
    <w:p w14:paraId="60198A62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в област на висше образование: </w:t>
      </w:r>
      <w:r>
        <w:rPr>
          <w:bCs/>
        </w:rPr>
        <w:t>3. Социални, стопански и правни науки</w:t>
      </w:r>
    </w:p>
    <w:p w14:paraId="4EDECAC3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професионално направление: </w:t>
      </w:r>
      <w:r w:rsidRPr="009E1CB2">
        <w:rPr>
          <w:bCs/>
        </w:rPr>
        <w:t>3.4 Социални дейности</w:t>
      </w:r>
    </w:p>
    <w:p w14:paraId="541569AA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специалност: </w:t>
      </w:r>
      <w:r w:rsidRPr="009E1CB2">
        <w:rPr>
          <w:bCs/>
        </w:rPr>
        <w:t>Социални дейности</w:t>
      </w:r>
    </w:p>
    <w:p w14:paraId="54837BE5" w14:textId="38A40D63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за нуждите</w:t>
      </w:r>
      <w:r w:rsidR="00547C9E">
        <w:rPr>
          <w:bCs/>
        </w:rPr>
        <w:t xml:space="preserve">  на</w:t>
      </w:r>
      <w:r w:rsidRPr="00861E93">
        <w:rPr>
          <w:bCs/>
        </w:rPr>
        <w:t xml:space="preserve"> катедра </w:t>
      </w:r>
      <w:r>
        <w:rPr>
          <w:bCs/>
        </w:rPr>
        <w:t>ССН</w:t>
      </w:r>
    </w:p>
    <w:p w14:paraId="5334D190" w14:textId="7D0CC964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срок </w:t>
      </w:r>
      <w:r w:rsidR="00547C9E">
        <w:rPr>
          <w:bCs/>
        </w:rPr>
        <w:t>з</w:t>
      </w:r>
      <w:r w:rsidRPr="00861E93">
        <w:rPr>
          <w:bCs/>
        </w:rPr>
        <w:t>а подаване на документи: 2 (два) месеца от датата на публикуването  в държавен вестник;</w:t>
      </w:r>
    </w:p>
    <w:p w14:paraId="2C586532" w14:textId="77777777" w:rsidR="003A6CB8" w:rsidRDefault="003A6CB8" w:rsidP="003A6CB8">
      <w:pPr>
        <w:pStyle w:val="ListParagraph"/>
        <w:tabs>
          <w:tab w:val="left" w:pos="1080"/>
        </w:tabs>
        <w:ind w:left="1440"/>
        <w:jc w:val="both"/>
        <w:rPr>
          <w:b/>
          <w:i/>
          <w:iCs/>
        </w:rPr>
      </w:pPr>
    </w:p>
    <w:p w14:paraId="562EE782" w14:textId="0DDC7D3F" w:rsidR="003A6CB8" w:rsidRPr="00E760F3" w:rsidRDefault="00E760F3" w:rsidP="00E760F3">
      <w:pPr>
        <w:tabs>
          <w:tab w:val="left" w:pos="1080"/>
        </w:tabs>
        <w:ind w:left="1080"/>
        <w:jc w:val="both"/>
        <w:rPr>
          <w:b/>
          <w:i/>
          <w:iCs/>
        </w:rPr>
      </w:pPr>
      <w:r>
        <w:rPr>
          <w:b/>
          <w:i/>
          <w:iCs/>
        </w:rPr>
        <w:t>11.15.</w:t>
      </w:r>
      <w:r w:rsidR="003A6CB8" w:rsidRPr="00E760F3">
        <w:rPr>
          <w:b/>
          <w:i/>
          <w:iCs/>
        </w:rPr>
        <w:t xml:space="preserve"> „доцент”– един брой</w:t>
      </w:r>
    </w:p>
    <w:p w14:paraId="607456D8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в област на висше образование 5. Технически науки</w:t>
      </w:r>
    </w:p>
    <w:p w14:paraId="6A347688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професионално направление:</w:t>
      </w:r>
      <w:r>
        <w:rPr>
          <w:bCs/>
        </w:rPr>
        <w:t xml:space="preserve"> </w:t>
      </w:r>
      <w:r w:rsidRPr="00674193">
        <w:rPr>
          <w:bCs/>
        </w:rPr>
        <w:t>5.6 Материали и материалознание</w:t>
      </w:r>
    </w:p>
    <w:p w14:paraId="79B425FB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специалност: </w:t>
      </w:r>
      <w:r w:rsidRPr="00674193">
        <w:rPr>
          <w:bCs/>
        </w:rPr>
        <w:t>Материалознание и технология на машиностроителните материали</w:t>
      </w:r>
      <w:r w:rsidRPr="00861E93">
        <w:rPr>
          <w:bCs/>
        </w:rPr>
        <w:t xml:space="preserve"> </w:t>
      </w:r>
    </w:p>
    <w:p w14:paraId="0F220194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за нуждите на катедра </w:t>
      </w:r>
      <w:r>
        <w:rPr>
          <w:bCs/>
        </w:rPr>
        <w:t>МКСЕ</w:t>
      </w:r>
    </w:p>
    <w:p w14:paraId="26A333C1" w14:textId="26ED9F9A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срок </w:t>
      </w:r>
      <w:r w:rsidR="00547C9E">
        <w:rPr>
          <w:bCs/>
        </w:rPr>
        <w:t>з</w:t>
      </w:r>
      <w:r w:rsidRPr="00861E93">
        <w:rPr>
          <w:bCs/>
        </w:rPr>
        <w:t>а подаване на документи: 3 (три) месеца от датата на публикуването  в държавен вестник;</w:t>
      </w:r>
    </w:p>
    <w:p w14:paraId="5E05344D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</w:p>
    <w:p w14:paraId="08B448DD" w14:textId="1398F645" w:rsidR="003A6CB8" w:rsidRPr="00E760F3" w:rsidRDefault="00E760F3" w:rsidP="00E760F3">
      <w:pPr>
        <w:tabs>
          <w:tab w:val="left" w:pos="1080"/>
        </w:tabs>
        <w:ind w:left="1080"/>
        <w:jc w:val="both"/>
        <w:rPr>
          <w:b/>
          <w:i/>
          <w:iCs/>
        </w:rPr>
      </w:pPr>
      <w:r>
        <w:rPr>
          <w:b/>
          <w:i/>
          <w:iCs/>
        </w:rPr>
        <w:t xml:space="preserve">11.16. </w:t>
      </w:r>
      <w:r w:rsidR="003A6CB8" w:rsidRPr="00E760F3">
        <w:rPr>
          <w:b/>
          <w:i/>
          <w:iCs/>
        </w:rPr>
        <w:t>„доцент”– един брой</w:t>
      </w:r>
    </w:p>
    <w:p w14:paraId="075C066D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в област на висше образование 5. Технически науки</w:t>
      </w:r>
    </w:p>
    <w:p w14:paraId="706F49A7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професионално направление:</w:t>
      </w:r>
      <w:r>
        <w:rPr>
          <w:bCs/>
        </w:rPr>
        <w:t xml:space="preserve"> </w:t>
      </w:r>
      <w:r w:rsidRPr="00674193">
        <w:rPr>
          <w:bCs/>
        </w:rPr>
        <w:t>5.6 Материали и материалознание</w:t>
      </w:r>
    </w:p>
    <w:p w14:paraId="78698580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специалност: </w:t>
      </w:r>
      <w:r w:rsidRPr="00674193">
        <w:rPr>
          <w:bCs/>
        </w:rPr>
        <w:t>Материалознание и технология на машиностроителните материали</w:t>
      </w:r>
      <w:r w:rsidRPr="00861E93">
        <w:rPr>
          <w:bCs/>
        </w:rPr>
        <w:t xml:space="preserve"> </w:t>
      </w:r>
    </w:p>
    <w:p w14:paraId="033366D5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за нуждите на катедра </w:t>
      </w:r>
      <w:r>
        <w:rPr>
          <w:bCs/>
        </w:rPr>
        <w:t>МММ</w:t>
      </w:r>
    </w:p>
    <w:p w14:paraId="65FC9912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срок на подаване на документи: 3 (три) месеца от датата на публикуването му в държавен вестник;</w:t>
      </w:r>
    </w:p>
    <w:p w14:paraId="26894160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</w:p>
    <w:p w14:paraId="7A9DD7B0" w14:textId="4743C3CA" w:rsidR="003A6CB8" w:rsidRPr="00E760F3" w:rsidRDefault="00E760F3" w:rsidP="00E760F3">
      <w:pPr>
        <w:tabs>
          <w:tab w:val="left" w:pos="1080"/>
        </w:tabs>
        <w:ind w:left="1080"/>
        <w:jc w:val="both"/>
        <w:rPr>
          <w:b/>
          <w:i/>
          <w:iCs/>
        </w:rPr>
      </w:pPr>
      <w:r>
        <w:rPr>
          <w:b/>
          <w:i/>
          <w:iCs/>
        </w:rPr>
        <w:t xml:space="preserve">11.17. </w:t>
      </w:r>
      <w:r w:rsidR="003A6CB8" w:rsidRPr="00E760F3">
        <w:rPr>
          <w:b/>
          <w:i/>
          <w:iCs/>
        </w:rPr>
        <w:t>„доцент”– един брой</w:t>
      </w:r>
    </w:p>
    <w:p w14:paraId="146876A6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в област на висше образование 5. Технически науки</w:t>
      </w:r>
    </w:p>
    <w:p w14:paraId="069C6D97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професионално направление:</w:t>
      </w:r>
      <w:r>
        <w:rPr>
          <w:bCs/>
        </w:rPr>
        <w:t xml:space="preserve"> </w:t>
      </w:r>
      <w:r w:rsidRPr="00674193">
        <w:rPr>
          <w:bCs/>
        </w:rPr>
        <w:t>5.</w:t>
      </w:r>
      <w:r>
        <w:rPr>
          <w:bCs/>
        </w:rPr>
        <w:t>1</w:t>
      </w:r>
      <w:r w:rsidRPr="00674193">
        <w:rPr>
          <w:bCs/>
        </w:rPr>
        <w:t xml:space="preserve"> </w:t>
      </w:r>
      <w:r>
        <w:rPr>
          <w:bCs/>
        </w:rPr>
        <w:t>Машинно инженерство</w:t>
      </w:r>
    </w:p>
    <w:p w14:paraId="3A24DE92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специалност: </w:t>
      </w:r>
      <w:r w:rsidRPr="00674193">
        <w:rPr>
          <w:bCs/>
        </w:rPr>
        <w:t>Технология на машиностроенето</w:t>
      </w:r>
    </w:p>
    <w:p w14:paraId="337B6107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lastRenderedPageBreak/>
        <w:t xml:space="preserve">за нуждите на катедра </w:t>
      </w:r>
      <w:r>
        <w:rPr>
          <w:bCs/>
        </w:rPr>
        <w:t>ИТД</w:t>
      </w:r>
    </w:p>
    <w:p w14:paraId="1F462927" w14:textId="2E289A41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срок </w:t>
      </w:r>
      <w:r w:rsidR="00547C9E">
        <w:rPr>
          <w:bCs/>
        </w:rPr>
        <w:t>з</w:t>
      </w:r>
      <w:r w:rsidRPr="00861E93">
        <w:rPr>
          <w:bCs/>
        </w:rPr>
        <w:t>а подаване на документи: 3 (три) месеца от датата на публикуването  в държавен вестник;</w:t>
      </w:r>
    </w:p>
    <w:p w14:paraId="61A58E50" w14:textId="77777777" w:rsidR="003A6CB8" w:rsidRDefault="003A6CB8" w:rsidP="003A6CB8">
      <w:pPr>
        <w:pStyle w:val="ListParagraph"/>
        <w:tabs>
          <w:tab w:val="left" w:pos="1080"/>
        </w:tabs>
        <w:ind w:left="1440"/>
        <w:jc w:val="both"/>
        <w:rPr>
          <w:b/>
          <w:i/>
          <w:iCs/>
        </w:rPr>
      </w:pPr>
    </w:p>
    <w:p w14:paraId="27518867" w14:textId="6F704ED8" w:rsidR="003A6CB8" w:rsidRPr="00E760F3" w:rsidRDefault="00E760F3" w:rsidP="00E760F3">
      <w:pPr>
        <w:tabs>
          <w:tab w:val="left" w:pos="1080"/>
        </w:tabs>
        <w:ind w:left="1080"/>
        <w:jc w:val="both"/>
        <w:rPr>
          <w:b/>
          <w:i/>
          <w:iCs/>
        </w:rPr>
      </w:pPr>
      <w:r>
        <w:rPr>
          <w:b/>
          <w:i/>
          <w:iCs/>
        </w:rPr>
        <w:t xml:space="preserve">11.18. </w:t>
      </w:r>
      <w:r w:rsidR="003A6CB8" w:rsidRPr="00E760F3">
        <w:rPr>
          <w:b/>
          <w:i/>
          <w:iCs/>
        </w:rPr>
        <w:t>„доцент”– един брой</w:t>
      </w:r>
    </w:p>
    <w:p w14:paraId="7DEA9C20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в област на висше образование: </w:t>
      </w:r>
      <w:r>
        <w:rPr>
          <w:bCs/>
        </w:rPr>
        <w:t>3. Социални, стопански и правни науки</w:t>
      </w:r>
    </w:p>
    <w:p w14:paraId="2C74671F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професионално направление: </w:t>
      </w:r>
      <w:r w:rsidRPr="009E1CB2">
        <w:rPr>
          <w:bCs/>
        </w:rPr>
        <w:t>3.4 Социални дейности</w:t>
      </w:r>
    </w:p>
    <w:p w14:paraId="08A4CE88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специалност: </w:t>
      </w:r>
      <w:r w:rsidRPr="00674193">
        <w:rPr>
          <w:bCs/>
        </w:rPr>
        <w:t>Социални дейности (Консултиране и компетентност за социална работа)</w:t>
      </w:r>
    </w:p>
    <w:p w14:paraId="3593E8B6" w14:textId="153B54D4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за нуждите</w:t>
      </w:r>
      <w:r w:rsidR="00547C9E">
        <w:rPr>
          <w:bCs/>
        </w:rPr>
        <w:t xml:space="preserve"> на</w:t>
      </w:r>
      <w:r w:rsidRPr="00861E93">
        <w:rPr>
          <w:bCs/>
        </w:rPr>
        <w:t xml:space="preserve"> катедра </w:t>
      </w:r>
      <w:r>
        <w:rPr>
          <w:bCs/>
        </w:rPr>
        <w:t>ССН</w:t>
      </w:r>
    </w:p>
    <w:p w14:paraId="06535587" w14:textId="7E5EA973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срок </w:t>
      </w:r>
      <w:r w:rsidR="00547C9E">
        <w:rPr>
          <w:bCs/>
        </w:rPr>
        <w:t>з</w:t>
      </w:r>
      <w:r w:rsidRPr="00861E93">
        <w:rPr>
          <w:bCs/>
        </w:rPr>
        <w:t>а подаване на документи: 3 (три) месеца от датата на публикуването  в държавен вестник;</w:t>
      </w:r>
    </w:p>
    <w:p w14:paraId="4604D37D" w14:textId="77777777" w:rsidR="003A6CB8" w:rsidRDefault="003A6CB8" w:rsidP="003A6CB8">
      <w:pPr>
        <w:pStyle w:val="ListParagraph"/>
        <w:tabs>
          <w:tab w:val="left" w:pos="1080"/>
        </w:tabs>
        <w:ind w:left="1440"/>
        <w:jc w:val="both"/>
        <w:rPr>
          <w:b/>
          <w:i/>
          <w:iCs/>
        </w:rPr>
      </w:pPr>
    </w:p>
    <w:p w14:paraId="42324C22" w14:textId="2E7A871D" w:rsidR="003A6CB8" w:rsidRPr="00E760F3" w:rsidRDefault="00E760F3" w:rsidP="00E760F3">
      <w:pPr>
        <w:tabs>
          <w:tab w:val="left" w:pos="1080"/>
        </w:tabs>
        <w:ind w:left="1080"/>
        <w:jc w:val="both"/>
        <w:rPr>
          <w:b/>
          <w:i/>
          <w:iCs/>
        </w:rPr>
      </w:pPr>
      <w:r>
        <w:rPr>
          <w:b/>
          <w:i/>
          <w:iCs/>
        </w:rPr>
        <w:t xml:space="preserve">11.19. </w:t>
      </w:r>
      <w:r w:rsidR="003A6CB8" w:rsidRPr="00E760F3">
        <w:rPr>
          <w:b/>
          <w:i/>
          <w:iCs/>
        </w:rPr>
        <w:t>„доцент”– един брой</w:t>
      </w:r>
    </w:p>
    <w:p w14:paraId="1E9F9982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в област на висше образование 5. Технически науки</w:t>
      </w:r>
    </w:p>
    <w:p w14:paraId="6BD0CBF1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>професионално направление:</w:t>
      </w:r>
      <w:r>
        <w:rPr>
          <w:bCs/>
        </w:rPr>
        <w:t xml:space="preserve"> </w:t>
      </w:r>
      <w:r w:rsidRPr="00674193">
        <w:rPr>
          <w:bCs/>
        </w:rPr>
        <w:t>5.</w:t>
      </w:r>
      <w:r>
        <w:rPr>
          <w:bCs/>
        </w:rPr>
        <w:t>13</w:t>
      </w:r>
      <w:r w:rsidRPr="00674193">
        <w:rPr>
          <w:bCs/>
        </w:rPr>
        <w:t xml:space="preserve"> </w:t>
      </w:r>
      <w:r>
        <w:rPr>
          <w:bCs/>
        </w:rPr>
        <w:t>Общо инженерство</w:t>
      </w:r>
    </w:p>
    <w:p w14:paraId="442CD3D6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специалност: </w:t>
      </w:r>
      <w:r w:rsidRPr="00674193">
        <w:rPr>
          <w:bCs/>
        </w:rPr>
        <w:t>Инженерна физика</w:t>
      </w:r>
    </w:p>
    <w:p w14:paraId="06C7992E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за нуждите на катедра </w:t>
      </w:r>
      <w:r>
        <w:rPr>
          <w:bCs/>
        </w:rPr>
        <w:t>МИПН</w:t>
      </w:r>
    </w:p>
    <w:p w14:paraId="324C246C" w14:textId="76C5BEF8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срок </w:t>
      </w:r>
      <w:r w:rsidR="00547C9E">
        <w:rPr>
          <w:bCs/>
        </w:rPr>
        <w:t>з</w:t>
      </w:r>
      <w:r w:rsidRPr="00861E93">
        <w:rPr>
          <w:bCs/>
        </w:rPr>
        <w:t>а подаване на документи: 3 (три) месеца от датата на публикуването  в държавен вестник;</w:t>
      </w:r>
    </w:p>
    <w:p w14:paraId="2E1E0B3E" w14:textId="77777777" w:rsidR="003A6CB8" w:rsidRDefault="003A6CB8" w:rsidP="003A6CB8">
      <w:pPr>
        <w:pStyle w:val="ListParagraph"/>
        <w:tabs>
          <w:tab w:val="left" w:pos="1080"/>
        </w:tabs>
        <w:ind w:left="1440"/>
        <w:jc w:val="both"/>
        <w:rPr>
          <w:b/>
          <w:i/>
          <w:iCs/>
        </w:rPr>
      </w:pPr>
    </w:p>
    <w:p w14:paraId="51A2125A" w14:textId="1059362B" w:rsidR="003A6CB8" w:rsidRPr="00E760F3" w:rsidRDefault="00E760F3" w:rsidP="00E760F3">
      <w:pPr>
        <w:tabs>
          <w:tab w:val="left" w:pos="1080"/>
        </w:tabs>
        <w:ind w:left="1080"/>
        <w:jc w:val="both"/>
        <w:rPr>
          <w:b/>
          <w:i/>
          <w:iCs/>
        </w:rPr>
      </w:pPr>
      <w:r>
        <w:rPr>
          <w:b/>
          <w:i/>
          <w:iCs/>
        </w:rPr>
        <w:t>11.20.</w:t>
      </w:r>
      <w:r w:rsidR="003A6CB8" w:rsidRPr="00E760F3">
        <w:rPr>
          <w:b/>
          <w:i/>
          <w:iCs/>
        </w:rPr>
        <w:t xml:space="preserve"> „професор”– един брой</w:t>
      </w:r>
    </w:p>
    <w:p w14:paraId="51A6F5D0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в област на висше образование 5. Технически науки, </w:t>
      </w:r>
    </w:p>
    <w:p w14:paraId="0D3114B7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професионално направление: 5.3 Комуникационна и компютърна техника, </w:t>
      </w:r>
    </w:p>
    <w:p w14:paraId="2EF47664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специалност: </w:t>
      </w:r>
      <w:r w:rsidRPr="00674193">
        <w:rPr>
          <w:bCs/>
        </w:rPr>
        <w:t>Автоматизирани системи за обработка на информация и управление</w:t>
      </w:r>
    </w:p>
    <w:p w14:paraId="736E9FDC" w14:textId="77777777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за нуждите на катедра </w:t>
      </w:r>
      <w:r>
        <w:rPr>
          <w:bCs/>
        </w:rPr>
        <w:t>КСТ</w:t>
      </w:r>
    </w:p>
    <w:p w14:paraId="75F7AA56" w14:textId="69AD17C2" w:rsidR="003A6CB8" w:rsidRPr="00861E93" w:rsidRDefault="003A6CB8" w:rsidP="003A6CB8">
      <w:pPr>
        <w:pStyle w:val="ListParagraph"/>
        <w:tabs>
          <w:tab w:val="left" w:pos="1080"/>
        </w:tabs>
        <w:ind w:left="1440"/>
        <w:jc w:val="both"/>
        <w:rPr>
          <w:bCs/>
        </w:rPr>
      </w:pPr>
      <w:r w:rsidRPr="00861E93">
        <w:rPr>
          <w:bCs/>
        </w:rPr>
        <w:t xml:space="preserve">срок </w:t>
      </w:r>
      <w:r w:rsidR="00547C9E">
        <w:rPr>
          <w:bCs/>
        </w:rPr>
        <w:t>з</w:t>
      </w:r>
      <w:r w:rsidRPr="00861E93">
        <w:rPr>
          <w:bCs/>
        </w:rPr>
        <w:t xml:space="preserve">а подаване на документи: </w:t>
      </w:r>
      <w:r>
        <w:rPr>
          <w:bCs/>
        </w:rPr>
        <w:t>2</w:t>
      </w:r>
      <w:r w:rsidRPr="00861E93">
        <w:rPr>
          <w:bCs/>
        </w:rPr>
        <w:t xml:space="preserve"> (</w:t>
      </w:r>
      <w:r>
        <w:rPr>
          <w:bCs/>
        </w:rPr>
        <w:t>два</w:t>
      </w:r>
      <w:r w:rsidRPr="00861E93">
        <w:rPr>
          <w:bCs/>
        </w:rPr>
        <w:t>) месеца от датата на публикуването  в държавен вестник;</w:t>
      </w:r>
    </w:p>
    <w:p w14:paraId="394EA957" w14:textId="77777777" w:rsidR="003A6CB8" w:rsidRDefault="003A6CB8" w:rsidP="003A6CB8">
      <w:pPr>
        <w:tabs>
          <w:tab w:val="left" w:pos="90"/>
        </w:tabs>
        <w:ind w:firstLine="709"/>
        <w:jc w:val="both"/>
        <w:rPr>
          <w:rStyle w:val="hps"/>
        </w:rPr>
      </w:pPr>
    </w:p>
    <w:p w14:paraId="0790EABC" w14:textId="30755986" w:rsidR="00AB1974" w:rsidRPr="00AB1974" w:rsidRDefault="00D56685" w:rsidP="00AB1974">
      <w:pPr>
        <w:spacing w:after="200" w:line="276" w:lineRule="auto"/>
        <w:ind w:left="568"/>
        <w:jc w:val="both"/>
        <w:rPr>
          <w:sz w:val="28"/>
          <w:szCs w:val="28"/>
        </w:rPr>
      </w:pPr>
      <w:r w:rsidRPr="00AB1974">
        <w:rPr>
          <w:rStyle w:val="hps"/>
          <w:sz w:val="28"/>
          <w:szCs w:val="28"/>
        </w:rPr>
        <w:t xml:space="preserve">Решение 12. </w:t>
      </w:r>
      <w:r w:rsidR="00AB1974" w:rsidRPr="00AB1974">
        <w:rPr>
          <w:sz w:val="28"/>
          <w:szCs w:val="28"/>
        </w:rPr>
        <w:t>Да бъдат наградени за отличен успех студенти в редовна форма на обучение, ОКС  „бакалавър”, завършили една учебна година, с грамота и парична сума в размер на 50 евро</w:t>
      </w:r>
      <w:r w:rsidR="00AB1974">
        <w:rPr>
          <w:sz w:val="28"/>
          <w:szCs w:val="28"/>
        </w:rPr>
        <w:t xml:space="preserve"> /Материалът е приложен към Протокола/</w:t>
      </w:r>
      <w:r w:rsidR="00AB1974" w:rsidRPr="00AB1974">
        <w:rPr>
          <w:sz w:val="28"/>
          <w:szCs w:val="28"/>
        </w:rPr>
        <w:t xml:space="preserve">. </w:t>
      </w:r>
    </w:p>
    <w:p w14:paraId="3D248BA8" w14:textId="77777777" w:rsidR="00D56685" w:rsidRPr="00D56685" w:rsidRDefault="00D56685" w:rsidP="003A6CB8">
      <w:pPr>
        <w:tabs>
          <w:tab w:val="left" w:pos="90"/>
        </w:tabs>
        <w:ind w:firstLine="709"/>
        <w:jc w:val="both"/>
        <w:rPr>
          <w:rStyle w:val="hps"/>
          <w:sz w:val="28"/>
          <w:szCs w:val="28"/>
        </w:rPr>
      </w:pPr>
    </w:p>
    <w:p w14:paraId="6B0138B1" w14:textId="77777777" w:rsidR="00D56685" w:rsidRDefault="00D56685" w:rsidP="00D56685">
      <w:pPr>
        <w:ind w:left="360"/>
        <w:jc w:val="both"/>
        <w:rPr>
          <w:sz w:val="28"/>
          <w:szCs w:val="28"/>
        </w:rPr>
      </w:pPr>
      <w:r w:rsidRPr="00545282">
        <w:rPr>
          <w:sz w:val="28"/>
          <w:szCs w:val="28"/>
        </w:rPr>
        <w:t>След изчерпване на дневния ред заседанието беше закрито.</w:t>
      </w:r>
    </w:p>
    <w:p w14:paraId="28E8E001" w14:textId="77777777" w:rsidR="00D56685" w:rsidRDefault="00D56685" w:rsidP="00D56685">
      <w:pPr>
        <w:ind w:left="360"/>
        <w:jc w:val="both"/>
        <w:rPr>
          <w:sz w:val="28"/>
          <w:szCs w:val="28"/>
        </w:rPr>
      </w:pPr>
    </w:p>
    <w:p w14:paraId="08E64A07" w14:textId="77777777" w:rsidR="00D56685" w:rsidRDefault="00D56685" w:rsidP="00D56685">
      <w:pPr>
        <w:ind w:left="360"/>
        <w:jc w:val="both"/>
        <w:rPr>
          <w:sz w:val="28"/>
          <w:szCs w:val="28"/>
        </w:rPr>
      </w:pPr>
    </w:p>
    <w:p w14:paraId="05B2A2D9" w14:textId="77777777" w:rsidR="00D56685" w:rsidRPr="00545282" w:rsidRDefault="00D56685" w:rsidP="00D56685">
      <w:pPr>
        <w:ind w:left="360"/>
        <w:jc w:val="both"/>
        <w:rPr>
          <w:b/>
          <w:bCs/>
          <w:sz w:val="28"/>
          <w:szCs w:val="28"/>
        </w:rPr>
      </w:pPr>
      <w:r w:rsidRPr="00545282">
        <w:rPr>
          <w:b/>
          <w:bCs/>
          <w:sz w:val="28"/>
          <w:szCs w:val="28"/>
        </w:rPr>
        <w:t>ПРОТОКОЛИРАЛ:</w:t>
      </w:r>
      <w:r w:rsidRPr="00545282">
        <w:rPr>
          <w:b/>
          <w:bCs/>
          <w:sz w:val="28"/>
          <w:szCs w:val="28"/>
        </w:rPr>
        <w:tab/>
      </w:r>
      <w:r w:rsidRPr="00545282">
        <w:rPr>
          <w:b/>
          <w:bCs/>
          <w:sz w:val="28"/>
          <w:szCs w:val="28"/>
        </w:rPr>
        <w:tab/>
      </w:r>
      <w:r w:rsidRPr="00545282">
        <w:rPr>
          <w:b/>
          <w:bCs/>
          <w:sz w:val="28"/>
          <w:szCs w:val="28"/>
        </w:rPr>
        <w:tab/>
        <w:t>РЕКТОР:</w:t>
      </w:r>
    </w:p>
    <w:p w14:paraId="311E0A11" w14:textId="77777777" w:rsidR="00D56685" w:rsidRPr="00545282" w:rsidRDefault="00D56685" w:rsidP="00D56685">
      <w:pPr>
        <w:ind w:left="360"/>
        <w:jc w:val="both"/>
        <w:rPr>
          <w:b/>
          <w:bCs/>
          <w:sz w:val="28"/>
          <w:szCs w:val="28"/>
        </w:rPr>
      </w:pPr>
      <w:r w:rsidRPr="00545282">
        <w:rPr>
          <w:b/>
          <w:bCs/>
          <w:sz w:val="28"/>
          <w:szCs w:val="28"/>
        </w:rPr>
        <w:t xml:space="preserve">                       /</w:t>
      </w:r>
      <w:r>
        <w:rPr>
          <w:b/>
          <w:bCs/>
          <w:sz w:val="28"/>
          <w:szCs w:val="28"/>
        </w:rPr>
        <w:t>С. Кунева</w:t>
      </w:r>
      <w:r w:rsidRPr="00545282">
        <w:rPr>
          <w:b/>
          <w:bCs/>
          <w:sz w:val="28"/>
          <w:szCs w:val="28"/>
        </w:rPr>
        <w:t xml:space="preserve">/                          /проф. д-р инж. Ил. </w:t>
      </w:r>
      <w:proofErr w:type="spellStart"/>
      <w:r w:rsidRPr="00545282">
        <w:rPr>
          <w:b/>
          <w:bCs/>
          <w:sz w:val="28"/>
          <w:szCs w:val="28"/>
        </w:rPr>
        <w:t>Железаров</w:t>
      </w:r>
      <w:proofErr w:type="spellEnd"/>
      <w:r w:rsidRPr="00545282">
        <w:rPr>
          <w:b/>
          <w:bCs/>
          <w:sz w:val="28"/>
          <w:szCs w:val="28"/>
        </w:rPr>
        <w:t>/</w:t>
      </w:r>
    </w:p>
    <w:p w14:paraId="68750098" w14:textId="77777777" w:rsidR="00D56685" w:rsidRDefault="00D56685" w:rsidP="00D56685"/>
    <w:p w14:paraId="7517FF90" w14:textId="77777777" w:rsidR="003A6CB8" w:rsidRPr="00D56685" w:rsidRDefault="003A6CB8" w:rsidP="003A6CB8">
      <w:pPr>
        <w:tabs>
          <w:tab w:val="left" w:pos="90"/>
        </w:tabs>
        <w:ind w:firstLine="709"/>
        <w:jc w:val="both"/>
        <w:rPr>
          <w:rStyle w:val="hps"/>
          <w:sz w:val="28"/>
          <w:szCs w:val="28"/>
        </w:rPr>
      </w:pPr>
    </w:p>
    <w:p w14:paraId="0030E125" w14:textId="77777777" w:rsidR="00B3237A" w:rsidRPr="00B3237A" w:rsidRDefault="00B3237A" w:rsidP="00B3237A">
      <w:pPr>
        <w:jc w:val="both"/>
        <w:rPr>
          <w:iCs/>
          <w:sz w:val="28"/>
          <w:szCs w:val="28"/>
        </w:rPr>
      </w:pPr>
    </w:p>
    <w:sectPr w:rsidR="00B3237A" w:rsidRPr="00B323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D62EC"/>
    <w:multiLevelType w:val="hybridMultilevel"/>
    <w:tmpl w:val="92E02F08"/>
    <w:lvl w:ilvl="0" w:tplc="FFFFFFF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D737145"/>
    <w:multiLevelType w:val="hybridMultilevel"/>
    <w:tmpl w:val="8B1406BA"/>
    <w:lvl w:ilvl="0" w:tplc="0402000F">
      <w:start w:val="1"/>
      <w:numFmt w:val="decimal"/>
      <w:lvlText w:val="%1."/>
      <w:lvlJc w:val="left"/>
      <w:pPr>
        <w:ind w:left="1571" w:hanging="360"/>
      </w:pPr>
    </w:lvl>
    <w:lvl w:ilvl="1" w:tplc="04020019" w:tentative="1">
      <w:start w:val="1"/>
      <w:numFmt w:val="lowerLetter"/>
      <w:lvlText w:val="%2."/>
      <w:lvlJc w:val="left"/>
      <w:pPr>
        <w:ind w:left="2291" w:hanging="360"/>
      </w:pPr>
    </w:lvl>
    <w:lvl w:ilvl="2" w:tplc="0402001B" w:tentative="1">
      <w:start w:val="1"/>
      <w:numFmt w:val="lowerRoman"/>
      <w:lvlText w:val="%3."/>
      <w:lvlJc w:val="right"/>
      <w:pPr>
        <w:ind w:left="3011" w:hanging="180"/>
      </w:pPr>
    </w:lvl>
    <w:lvl w:ilvl="3" w:tplc="0402000F" w:tentative="1">
      <w:start w:val="1"/>
      <w:numFmt w:val="decimal"/>
      <w:lvlText w:val="%4."/>
      <w:lvlJc w:val="left"/>
      <w:pPr>
        <w:ind w:left="3731" w:hanging="360"/>
      </w:pPr>
    </w:lvl>
    <w:lvl w:ilvl="4" w:tplc="04020019" w:tentative="1">
      <w:start w:val="1"/>
      <w:numFmt w:val="lowerLetter"/>
      <w:lvlText w:val="%5."/>
      <w:lvlJc w:val="left"/>
      <w:pPr>
        <w:ind w:left="4451" w:hanging="360"/>
      </w:pPr>
    </w:lvl>
    <w:lvl w:ilvl="5" w:tplc="0402001B" w:tentative="1">
      <w:start w:val="1"/>
      <w:numFmt w:val="lowerRoman"/>
      <w:lvlText w:val="%6."/>
      <w:lvlJc w:val="right"/>
      <w:pPr>
        <w:ind w:left="5171" w:hanging="180"/>
      </w:pPr>
    </w:lvl>
    <w:lvl w:ilvl="6" w:tplc="0402000F" w:tentative="1">
      <w:start w:val="1"/>
      <w:numFmt w:val="decimal"/>
      <w:lvlText w:val="%7."/>
      <w:lvlJc w:val="left"/>
      <w:pPr>
        <w:ind w:left="5891" w:hanging="360"/>
      </w:pPr>
    </w:lvl>
    <w:lvl w:ilvl="7" w:tplc="04020019" w:tentative="1">
      <w:start w:val="1"/>
      <w:numFmt w:val="lowerLetter"/>
      <w:lvlText w:val="%8."/>
      <w:lvlJc w:val="left"/>
      <w:pPr>
        <w:ind w:left="6611" w:hanging="360"/>
      </w:pPr>
    </w:lvl>
    <w:lvl w:ilvl="8" w:tplc="0402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58DF1E76"/>
    <w:multiLevelType w:val="hybridMultilevel"/>
    <w:tmpl w:val="F0C8D536"/>
    <w:lvl w:ilvl="0" w:tplc="30A6A53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2000F">
      <w:start w:val="1"/>
      <w:numFmt w:val="decimal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99F4E0D"/>
    <w:multiLevelType w:val="hybridMultilevel"/>
    <w:tmpl w:val="58BCAB7A"/>
    <w:lvl w:ilvl="0" w:tplc="B5B6A3B8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B3F6E62"/>
    <w:multiLevelType w:val="multilevel"/>
    <w:tmpl w:val="1EEA614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7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num w:numId="1" w16cid:durableId="1514537815">
    <w:abstractNumId w:val="3"/>
  </w:num>
  <w:num w:numId="2" w16cid:durableId="265429235">
    <w:abstractNumId w:val="2"/>
  </w:num>
  <w:num w:numId="3" w16cid:durableId="1928608699">
    <w:abstractNumId w:val="4"/>
  </w:num>
  <w:num w:numId="4" w16cid:durableId="2076656359">
    <w:abstractNumId w:val="1"/>
  </w:num>
  <w:num w:numId="5" w16cid:durableId="1232152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F85"/>
    <w:rsid w:val="003A6CB8"/>
    <w:rsid w:val="00436A48"/>
    <w:rsid w:val="004623DA"/>
    <w:rsid w:val="00547C9E"/>
    <w:rsid w:val="00647BBC"/>
    <w:rsid w:val="007D1C05"/>
    <w:rsid w:val="008C5A78"/>
    <w:rsid w:val="00917454"/>
    <w:rsid w:val="009B378B"/>
    <w:rsid w:val="00A03FF0"/>
    <w:rsid w:val="00A10F85"/>
    <w:rsid w:val="00A146D8"/>
    <w:rsid w:val="00AB1974"/>
    <w:rsid w:val="00B3237A"/>
    <w:rsid w:val="00BB653D"/>
    <w:rsid w:val="00D56685"/>
    <w:rsid w:val="00E760F3"/>
    <w:rsid w:val="00FC2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69084"/>
  <w15:chartTrackingRefBased/>
  <w15:docId w15:val="{BFD782C2-17F0-496A-A9C1-0D60CE0F0D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bg-B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3FF0"/>
    <w:pPr>
      <w:spacing w:after="0" w:line="240" w:lineRule="auto"/>
    </w:pPr>
    <w:rPr>
      <w:rFonts w:ascii="Times New Roman" w:eastAsia="Times New Roman" w:hAnsi="Times New Roman" w:cs="Times New Roman"/>
      <w:kern w:val="0"/>
      <w:lang w:eastAsia="bg-BG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0F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0F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0F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0F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0F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0F8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0F8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0F8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0F8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0F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0F8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0F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0F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0F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0F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0F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0F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0F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0F8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03FF0"/>
    <w:pPr>
      <w:spacing w:before="100" w:beforeAutospacing="1" w:after="100" w:afterAutospacing="1"/>
    </w:pPr>
    <w:rPr>
      <w:lang w:val="en-US" w:eastAsia="en-US"/>
    </w:rPr>
  </w:style>
  <w:style w:type="character" w:customStyle="1" w:styleId="hps">
    <w:name w:val="hps"/>
    <w:basedOn w:val="DefaultParagraphFont"/>
    <w:rsid w:val="00B323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C7732A-4982-4316-8455-FC579261B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1729</Words>
  <Characters>9861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Snejana Kuneva</dc:creator>
  <cp:keywords/>
  <dc:description/>
  <cp:lastModifiedBy>Snejana Kuneva</cp:lastModifiedBy>
  <cp:revision>2</cp:revision>
  <cp:lastPrinted>2026-06-01T10:47:00Z</cp:lastPrinted>
  <dcterms:created xsi:type="dcterms:W3CDTF">2026-06-01T10:47:00Z</dcterms:created>
  <dcterms:modified xsi:type="dcterms:W3CDTF">2026-06-01T10:47:00Z</dcterms:modified>
</cp:coreProperties>
</file>