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BA4B8" w14:textId="77777777" w:rsidR="006617E2" w:rsidRPr="00545282" w:rsidRDefault="006617E2" w:rsidP="006617E2">
      <w:pPr>
        <w:jc w:val="center"/>
        <w:rPr>
          <w:b/>
          <w:sz w:val="28"/>
          <w:szCs w:val="28"/>
        </w:rPr>
      </w:pPr>
      <w:bookmarkStart w:id="0" w:name="_Hlk210303229"/>
      <w:r w:rsidRPr="00545282">
        <w:rPr>
          <w:b/>
          <w:sz w:val="28"/>
          <w:szCs w:val="28"/>
        </w:rPr>
        <w:t>ТЕХНИЧЕСКИ УНИВЕРСИТЕТ – ГАБРОВО</w:t>
      </w:r>
    </w:p>
    <w:p w14:paraId="550AD885" w14:textId="77777777" w:rsidR="006617E2" w:rsidRDefault="006617E2" w:rsidP="006617E2"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rPr>
          <w:lang w:val="en-US"/>
        </w:rPr>
        <w:tab/>
      </w:r>
    </w:p>
    <w:p w14:paraId="1C215091" w14:textId="77777777" w:rsidR="006617E2" w:rsidRPr="00582E04" w:rsidRDefault="006617E2" w:rsidP="006617E2">
      <w:pPr>
        <w:rPr>
          <w:b/>
          <w:sz w:val="28"/>
          <w:szCs w:val="28"/>
        </w:rPr>
      </w:pP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</w:p>
    <w:p w14:paraId="451C93E1" w14:textId="77777777" w:rsidR="006617E2" w:rsidRDefault="006617E2" w:rsidP="006617E2">
      <w:pPr>
        <w:jc w:val="center"/>
        <w:rPr>
          <w:b/>
          <w:sz w:val="28"/>
          <w:szCs w:val="28"/>
        </w:rPr>
      </w:pPr>
      <w:r w:rsidRPr="00582E04">
        <w:rPr>
          <w:b/>
          <w:sz w:val="28"/>
          <w:szCs w:val="28"/>
        </w:rPr>
        <w:t>П Р О Т О К О Л</w:t>
      </w:r>
    </w:p>
    <w:p w14:paraId="74620A55" w14:textId="77777777" w:rsidR="006617E2" w:rsidRPr="00582E04" w:rsidRDefault="006617E2" w:rsidP="006617E2">
      <w:pPr>
        <w:jc w:val="center"/>
        <w:rPr>
          <w:b/>
          <w:sz w:val="28"/>
          <w:szCs w:val="28"/>
        </w:rPr>
      </w:pPr>
    </w:p>
    <w:p w14:paraId="703358C9" w14:textId="3526ADF8" w:rsidR="006617E2" w:rsidRPr="006617E2" w:rsidRDefault="006617E2" w:rsidP="006617E2">
      <w:pPr>
        <w:jc w:val="center"/>
        <w:rPr>
          <w:b/>
          <w:sz w:val="28"/>
          <w:szCs w:val="28"/>
          <w:lang w:val="en-US"/>
        </w:rPr>
      </w:pPr>
      <w:r w:rsidRPr="00582E04">
        <w:rPr>
          <w:b/>
          <w:sz w:val="28"/>
          <w:szCs w:val="28"/>
        </w:rPr>
        <w:t xml:space="preserve">№ </w:t>
      </w:r>
      <w:r>
        <w:rPr>
          <w:b/>
          <w:sz w:val="28"/>
          <w:szCs w:val="28"/>
          <w:lang w:val="en-US"/>
        </w:rPr>
        <w:t>2</w:t>
      </w:r>
    </w:p>
    <w:p w14:paraId="7CE2053C" w14:textId="77777777" w:rsidR="006617E2" w:rsidRPr="008C5E39" w:rsidRDefault="006617E2" w:rsidP="006617E2">
      <w:pPr>
        <w:jc w:val="both"/>
        <w:rPr>
          <w:sz w:val="28"/>
          <w:szCs w:val="28"/>
        </w:rPr>
      </w:pPr>
    </w:p>
    <w:p w14:paraId="56B63C9F" w14:textId="45F69C60" w:rsidR="006617E2" w:rsidRPr="00CE46D6" w:rsidRDefault="006617E2" w:rsidP="006617E2">
      <w:pPr>
        <w:ind w:firstLine="708"/>
        <w:jc w:val="both"/>
        <w:rPr>
          <w:color w:val="000000"/>
          <w:sz w:val="27"/>
          <w:szCs w:val="27"/>
          <w:lang w:eastAsia="en-US"/>
        </w:rPr>
      </w:pPr>
      <w:r w:rsidRPr="008C5E39">
        <w:rPr>
          <w:sz w:val="28"/>
          <w:szCs w:val="28"/>
        </w:rPr>
        <w:t xml:space="preserve">Днес, </w:t>
      </w:r>
      <w:r>
        <w:rPr>
          <w:sz w:val="28"/>
          <w:szCs w:val="28"/>
          <w:lang w:val="en-US"/>
        </w:rPr>
        <w:t>14</w:t>
      </w:r>
      <w:r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10</w:t>
      </w:r>
      <w:r>
        <w:rPr>
          <w:sz w:val="28"/>
          <w:szCs w:val="28"/>
        </w:rPr>
        <w:t>.</w:t>
      </w:r>
      <w:r w:rsidRPr="008C5E39">
        <w:rPr>
          <w:sz w:val="28"/>
          <w:szCs w:val="28"/>
        </w:rPr>
        <w:t>202</w:t>
      </w:r>
      <w:r>
        <w:rPr>
          <w:sz w:val="28"/>
          <w:szCs w:val="28"/>
          <w:lang w:val="en-US"/>
        </w:rPr>
        <w:t>5</w:t>
      </w:r>
      <w:r w:rsidRPr="008C5E39">
        <w:rPr>
          <w:sz w:val="28"/>
          <w:szCs w:val="28"/>
        </w:rPr>
        <w:t xml:space="preserve"> г. </w:t>
      </w:r>
      <w:r>
        <w:rPr>
          <w:sz w:val="28"/>
          <w:szCs w:val="28"/>
        </w:rPr>
        <w:t xml:space="preserve"> от 15:00 часа </w:t>
      </w:r>
      <w:r w:rsidRPr="00CE46D6">
        <w:rPr>
          <w:color w:val="000000"/>
          <w:sz w:val="27"/>
          <w:szCs w:val="27"/>
          <w:lang w:val="en-US" w:eastAsia="en-US"/>
        </w:rPr>
        <w:t>в</w:t>
      </w:r>
      <w:r>
        <w:rPr>
          <w:color w:val="000000"/>
          <w:sz w:val="27"/>
          <w:szCs w:val="27"/>
          <w:lang w:val="en-US" w:eastAsia="en-US"/>
        </w:rPr>
        <w:t xml:space="preserve"> </w:t>
      </w:r>
      <w:r w:rsidRPr="006617E2">
        <w:rPr>
          <w:sz w:val="28"/>
          <w:szCs w:val="28"/>
          <w:lang w:eastAsia="en-US"/>
        </w:rPr>
        <w:t xml:space="preserve"> </w:t>
      </w:r>
      <w:r w:rsidRPr="006617E2">
        <w:rPr>
          <w:color w:val="000000"/>
          <w:sz w:val="27"/>
          <w:szCs w:val="27"/>
          <w:lang w:val="en-US" w:eastAsia="en-US"/>
        </w:rPr>
        <w:t xml:space="preserve"> </w:t>
      </w:r>
      <w:proofErr w:type="spellStart"/>
      <w:r w:rsidRPr="006617E2">
        <w:rPr>
          <w:color w:val="000000"/>
          <w:sz w:val="27"/>
          <w:szCs w:val="27"/>
          <w:lang w:val="en-US" w:eastAsia="en-US"/>
        </w:rPr>
        <w:t>електронната</w:t>
      </w:r>
      <w:proofErr w:type="spellEnd"/>
      <w:r w:rsidRPr="006617E2">
        <w:rPr>
          <w:color w:val="000000"/>
          <w:sz w:val="27"/>
          <w:szCs w:val="27"/>
          <w:lang w:val="en-US" w:eastAsia="en-US"/>
        </w:rPr>
        <w:t xml:space="preserve"> </w:t>
      </w:r>
      <w:proofErr w:type="spellStart"/>
      <w:r w:rsidRPr="006617E2">
        <w:rPr>
          <w:color w:val="000000"/>
          <w:sz w:val="27"/>
          <w:szCs w:val="27"/>
          <w:lang w:val="en-US" w:eastAsia="en-US"/>
        </w:rPr>
        <w:t>платформа</w:t>
      </w:r>
      <w:proofErr w:type="spellEnd"/>
      <w:r w:rsidRPr="006617E2">
        <w:rPr>
          <w:color w:val="000000"/>
          <w:sz w:val="27"/>
          <w:szCs w:val="27"/>
          <w:lang w:val="en-US" w:eastAsia="en-US"/>
        </w:rPr>
        <w:t xml:space="preserve"> Microsoft Teams</w:t>
      </w:r>
      <w:r w:rsidRPr="006617E2">
        <w:rPr>
          <w:sz w:val="28"/>
          <w:szCs w:val="28"/>
          <w:lang w:val="en-US" w:eastAsia="en-US"/>
        </w:rPr>
        <w:t xml:space="preserve"> </w:t>
      </w:r>
      <w:r w:rsidRPr="006617E2">
        <w:rPr>
          <w:sz w:val="28"/>
          <w:szCs w:val="28"/>
          <w:lang w:eastAsia="en-US"/>
        </w:rPr>
        <w:t xml:space="preserve"> </w:t>
      </w:r>
      <w:r w:rsidRPr="006617E2">
        <w:rPr>
          <w:sz w:val="28"/>
          <w:szCs w:val="28"/>
          <w:lang w:val="en-US" w:eastAsia="en-US"/>
        </w:rPr>
        <w:t xml:space="preserve">се </w:t>
      </w:r>
      <w:proofErr w:type="spellStart"/>
      <w:r w:rsidRPr="006617E2">
        <w:rPr>
          <w:sz w:val="28"/>
          <w:szCs w:val="28"/>
          <w:lang w:val="en-US" w:eastAsia="en-US"/>
        </w:rPr>
        <w:t>проведе</w:t>
      </w:r>
      <w:proofErr w:type="spellEnd"/>
      <w:r w:rsidRPr="006617E2">
        <w:rPr>
          <w:sz w:val="28"/>
          <w:szCs w:val="28"/>
          <w:lang w:val="en-US" w:eastAsia="en-US"/>
        </w:rPr>
        <w:t xml:space="preserve">  </w:t>
      </w:r>
      <w:proofErr w:type="spellStart"/>
      <w:r w:rsidRPr="006617E2">
        <w:rPr>
          <w:sz w:val="28"/>
          <w:szCs w:val="28"/>
          <w:lang w:val="en-US" w:eastAsia="en-US"/>
        </w:rPr>
        <w:t>заседание</w:t>
      </w:r>
      <w:proofErr w:type="spellEnd"/>
      <w:r w:rsidRPr="006617E2">
        <w:rPr>
          <w:sz w:val="28"/>
          <w:szCs w:val="28"/>
          <w:lang w:val="en-US" w:eastAsia="en-US"/>
        </w:rPr>
        <w:t xml:space="preserve"> на </w:t>
      </w:r>
      <w:proofErr w:type="spellStart"/>
      <w:r w:rsidRPr="006617E2">
        <w:rPr>
          <w:sz w:val="28"/>
          <w:szCs w:val="28"/>
          <w:lang w:val="en-US" w:eastAsia="en-US"/>
        </w:rPr>
        <w:t>Академичния</w:t>
      </w:r>
      <w:proofErr w:type="spellEnd"/>
      <w:r w:rsidRPr="006617E2">
        <w:rPr>
          <w:sz w:val="28"/>
          <w:szCs w:val="28"/>
          <w:lang w:val="en-US" w:eastAsia="en-US"/>
        </w:rPr>
        <w:t xml:space="preserve"> </w:t>
      </w:r>
      <w:proofErr w:type="spellStart"/>
      <w:r w:rsidRPr="006617E2">
        <w:rPr>
          <w:sz w:val="28"/>
          <w:szCs w:val="28"/>
          <w:lang w:val="en-US" w:eastAsia="en-US"/>
        </w:rPr>
        <w:t>съвет</w:t>
      </w:r>
      <w:proofErr w:type="spellEnd"/>
      <w:r>
        <w:rPr>
          <w:sz w:val="28"/>
          <w:szCs w:val="28"/>
          <w:lang w:eastAsia="en-US"/>
        </w:rPr>
        <w:t xml:space="preserve">. </w:t>
      </w:r>
      <w:r>
        <w:rPr>
          <w:sz w:val="28"/>
          <w:szCs w:val="28"/>
          <w:lang w:val="en-US" w:eastAsia="en-US"/>
        </w:rPr>
        <w:t xml:space="preserve"> </w:t>
      </w:r>
      <w:r>
        <w:rPr>
          <w:color w:val="000000"/>
          <w:sz w:val="27"/>
          <w:szCs w:val="27"/>
          <w:lang w:eastAsia="en-US"/>
        </w:rPr>
        <w:t xml:space="preserve">На заседанието присъстваха </w:t>
      </w:r>
      <w:r>
        <w:rPr>
          <w:color w:val="000000"/>
          <w:sz w:val="27"/>
          <w:szCs w:val="27"/>
          <w:lang w:val="en-US" w:eastAsia="en-US"/>
        </w:rPr>
        <w:t>2</w:t>
      </w:r>
      <w:r w:rsidR="00A2677F">
        <w:rPr>
          <w:color w:val="000000"/>
          <w:sz w:val="27"/>
          <w:szCs w:val="27"/>
          <w:lang w:val="en-US" w:eastAsia="en-US"/>
        </w:rPr>
        <w:t>9</w:t>
      </w:r>
      <w:r>
        <w:rPr>
          <w:color w:val="000000"/>
          <w:sz w:val="27"/>
          <w:szCs w:val="27"/>
          <w:lang w:eastAsia="en-US"/>
        </w:rPr>
        <w:t xml:space="preserve"> от членовете на АС. От заседанието отсъстваха:  </w:t>
      </w:r>
      <w:r>
        <w:rPr>
          <w:rFonts w:eastAsiaTheme="minorHAnsi"/>
          <w:sz w:val="28"/>
          <w:szCs w:val="28"/>
          <w:lang w:eastAsia="en-US"/>
        </w:rPr>
        <w:t xml:space="preserve">Веселин </w:t>
      </w:r>
      <w:proofErr w:type="spellStart"/>
      <w:r>
        <w:rPr>
          <w:rFonts w:eastAsiaTheme="minorHAnsi"/>
          <w:sz w:val="28"/>
          <w:szCs w:val="28"/>
          <w:lang w:eastAsia="en-US"/>
        </w:rPr>
        <w:t>Пенковски</w:t>
      </w:r>
      <w:proofErr w:type="spellEnd"/>
      <w:r>
        <w:rPr>
          <w:rFonts w:eastAsiaTheme="minorHAnsi"/>
          <w:sz w:val="28"/>
          <w:szCs w:val="28"/>
          <w:lang w:eastAsia="en-US"/>
        </w:rPr>
        <w:t>, Денислав Марчев,</w:t>
      </w:r>
      <w:r w:rsidRPr="0090254A">
        <w:rPr>
          <w:rFonts w:eastAsiaTheme="minorHAnsi"/>
          <w:sz w:val="28"/>
          <w:szCs w:val="28"/>
          <w:lang w:eastAsia="en-US"/>
        </w:rPr>
        <w:t xml:space="preserve"> Деница Митова </w:t>
      </w:r>
      <w:r>
        <w:rPr>
          <w:rFonts w:eastAsiaTheme="minorHAnsi"/>
          <w:sz w:val="28"/>
          <w:szCs w:val="28"/>
          <w:lang w:eastAsia="en-US"/>
        </w:rPr>
        <w:t xml:space="preserve"> и Ивелина Рангелова </w:t>
      </w:r>
      <w:r w:rsidRPr="0090254A">
        <w:rPr>
          <w:rFonts w:eastAsiaTheme="minorHAnsi"/>
          <w:sz w:val="28"/>
          <w:szCs w:val="28"/>
          <w:lang w:eastAsia="en-US"/>
        </w:rPr>
        <w:t>-  по неизвестни причини</w:t>
      </w:r>
      <w:r>
        <w:rPr>
          <w:rFonts w:eastAsiaTheme="minorHAnsi"/>
          <w:sz w:val="28"/>
          <w:szCs w:val="28"/>
          <w:lang w:eastAsia="en-US"/>
        </w:rPr>
        <w:t xml:space="preserve">. </w:t>
      </w:r>
      <w:r>
        <w:rPr>
          <w:color w:val="000000"/>
          <w:sz w:val="27"/>
          <w:szCs w:val="27"/>
          <w:lang w:eastAsia="en-US"/>
        </w:rPr>
        <w:t>Заседанието премина</w:t>
      </w:r>
      <w:r w:rsidRPr="00CE46D6">
        <w:rPr>
          <w:color w:val="000000"/>
          <w:sz w:val="27"/>
          <w:szCs w:val="27"/>
          <w:lang w:eastAsia="en-US"/>
        </w:rPr>
        <w:t xml:space="preserve"> при следния</w:t>
      </w:r>
    </w:p>
    <w:p w14:paraId="28408930" w14:textId="77777777" w:rsidR="006617E2" w:rsidRPr="00CE46D6" w:rsidRDefault="006617E2" w:rsidP="006617E2">
      <w:pPr>
        <w:jc w:val="both"/>
        <w:rPr>
          <w:sz w:val="28"/>
          <w:szCs w:val="28"/>
          <w:lang w:eastAsia="en-US"/>
        </w:rPr>
      </w:pPr>
    </w:p>
    <w:p w14:paraId="0BD44F8D" w14:textId="77777777" w:rsidR="006617E2" w:rsidRPr="006617E2" w:rsidRDefault="006617E2" w:rsidP="006617E2">
      <w:pPr>
        <w:jc w:val="both"/>
        <w:rPr>
          <w:sz w:val="28"/>
          <w:szCs w:val="28"/>
          <w:lang w:eastAsia="en-US"/>
        </w:rPr>
      </w:pPr>
    </w:p>
    <w:p w14:paraId="6AFC7A82" w14:textId="77777777" w:rsidR="006617E2" w:rsidRPr="006617E2" w:rsidRDefault="006617E2" w:rsidP="006617E2">
      <w:pPr>
        <w:ind w:right="567" w:firstLine="851"/>
        <w:jc w:val="center"/>
        <w:rPr>
          <w:sz w:val="28"/>
          <w:szCs w:val="28"/>
          <w:lang w:eastAsia="en-US"/>
        </w:rPr>
      </w:pPr>
      <w:r w:rsidRPr="006617E2">
        <w:rPr>
          <w:b/>
          <w:bCs/>
          <w:sz w:val="28"/>
          <w:szCs w:val="28"/>
          <w:lang w:eastAsia="en-US"/>
        </w:rPr>
        <w:t>Д Н Е В Е Н  Р Е Д:</w:t>
      </w:r>
      <w:r w:rsidRPr="006617E2">
        <w:rPr>
          <w:sz w:val="28"/>
          <w:szCs w:val="28"/>
          <w:lang w:eastAsia="en-US"/>
        </w:rPr>
        <w:t xml:space="preserve">    </w:t>
      </w:r>
    </w:p>
    <w:p w14:paraId="72F4C675" w14:textId="77777777" w:rsidR="006617E2" w:rsidRPr="006617E2" w:rsidRDefault="006617E2" w:rsidP="006617E2">
      <w:pPr>
        <w:ind w:right="567" w:firstLine="851"/>
        <w:rPr>
          <w:lang w:eastAsia="en-US"/>
        </w:rPr>
      </w:pPr>
    </w:p>
    <w:p w14:paraId="336E72D0" w14:textId="77777777" w:rsidR="006617E2" w:rsidRPr="006617E2" w:rsidRDefault="006617E2" w:rsidP="006617E2">
      <w:pPr>
        <w:numPr>
          <w:ilvl w:val="0"/>
          <w:numId w:val="1"/>
        </w:numPr>
        <w:ind w:right="567"/>
        <w:jc w:val="both"/>
        <w:rPr>
          <w:sz w:val="28"/>
          <w:szCs w:val="28"/>
          <w:lang w:eastAsia="en-US"/>
        </w:rPr>
      </w:pPr>
      <w:r w:rsidRPr="006617E2">
        <w:rPr>
          <w:sz w:val="28"/>
          <w:szCs w:val="28"/>
          <w:lang w:eastAsia="en-US"/>
        </w:rPr>
        <w:t>У</w:t>
      </w:r>
      <w:proofErr w:type="spellStart"/>
      <w:r w:rsidRPr="006617E2">
        <w:rPr>
          <w:sz w:val="28"/>
          <w:szCs w:val="28"/>
          <w:lang w:val="en-US" w:eastAsia="en-US"/>
        </w:rPr>
        <w:t>частие</w:t>
      </w:r>
      <w:proofErr w:type="spellEnd"/>
      <w:r w:rsidRPr="006617E2">
        <w:rPr>
          <w:sz w:val="28"/>
          <w:szCs w:val="28"/>
          <w:lang w:eastAsia="en-US"/>
        </w:rPr>
        <w:t xml:space="preserve"> на Технически университет – Габрово, като </w:t>
      </w:r>
      <w:proofErr w:type="spellStart"/>
      <w:r w:rsidRPr="006617E2">
        <w:rPr>
          <w:sz w:val="28"/>
          <w:szCs w:val="28"/>
          <w:lang w:eastAsia="en-US"/>
        </w:rPr>
        <w:t>съучредител</w:t>
      </w:r>
      <w:proofErr w:type="spellEnd"/>
      <w:r w:rsidRPr="006617E2">
        <w:rPr>
          <w:sz w:val="28"/>
          <w:szCs w:val="28"/>
          <w:lang w:val="en-US" w:eastAsia="en-US"/>
        </w:rPr>
        <w:t xml:space="preserve"> в </w:t>
      </w:r>
      <w:proofErr w:type="spellStart"/>
      <w:r w:rsidRPr="006617E2">
        <w:rPr>
          <w:sz w:val="28"/>
          <w:szCs w:val="28"/>
          <w:lang w:val="en-US" w:eastAsia="en-US"/>
        </w:rPr>
        <w:t>Асоциация</w:t>
      </w:r>
      <w:proofErr w:type="spellEnd"/>
      <w:r w:rsidRPr="006617E2">
        <w:rPr>
          <w:sz w:val="28"/>
          <w:szCs w:val="28"/>
          <w:lang w:val="en-US" w:eastAsia="en-US"/>
        </w:rPr>
        <w:t xml:space="preserve"> на </w:t>
      </w:r>
      <w:proofErr w:type="spellStart"/>
      <w:r w:rsidRPr="006617E2">
        <w:rPr>
          <w:sz w:val="28"/>
          <w:szCs w:val="28"/>
          <w:lang w:val="en-US" w:eastAsia="en-US"/>
        </w:rPr>
        <w:t>държавните</w:t>
      </w:r>
      <w:proofErr w:type="spellEnd"/>
      <w:r w:rsidRPr="006617E2">
        <w:rPr>
          <w:sz w:val="28"/>
          <w:szCs w:val="28"/>
          <w:lang w:val="en-US" w:eastAsia="en-US"/>
        </w:rPr>
        <w:t xml:space="preserve"> </w:t>
      </w:r>
      <w:proofErr w:type="spellStart"/>
      <w:r w:rsidRPr="006617E2">
        <w:rPr>
          <w:sz w:val="28"/>
          <w:szCs w:val="28"/>
          <w:lang w:val="en-US" w:eastAsia="en-US"/>
        </w:rPr>
        <w:t>висши</w:t>
      </w:r>
      <w:proofErr w:type="spellEnd"/>
      <w:r w:rsidRPr="006617E2">
        <w:rPr>
          <w:sz w:val="28"/>
          <w:szCs w:val="28"/>
          <w:lang w:val="en-US" w:eastAsia="en-US"/>
        </w:rPr>
        <w:t xml:space="preserve"> </w:t>
      </w:r>
      <w:proofErr w:type="spellStart"/>
      <w:r w:rsidRPr="006617E2">
        <w:rPr>
          <w:sz w:val="28"/>
          <w:szCs w:val="28"/>
          <w:lang w:val="en-US" w:eastAsia="en-US"/>
        </w:rPr>
        <w:t>училища</w:t>
      </w:r>
      <w:proofErr w:type="spellEnd"/>
      <w:r w:rsidRPr="006617E2">
        <w:rPr>
          <w:sz w:val="28"/>
          <w:szCs w:val="28"/>
          <w:lang w:val="en-US" w:eastAsia="en-US"/>
        </w:rPr>
        <w:t xml:space="preserve"> </w:t>
      </w:r>
      <w:r w:rsidRPr="006617E2">
        <w:rPr>
          <w:sz w:val="28"/>
          <w:szCs w:val="28"/>
          <w:lang w:eastAsia="en-US"/>
        </w:rPr>
        <w:t>и академии</w:t>
      </w:r>
      <w:r w:rsidRPr="006617E2">
        <w:rPr>
          <w:sz w:val="28"/>
          <w:szCs w:val="28"/>
          <w:lang w:val="en-US" w:eastAsia="en-US"/>
        </w:rPr>
        <w:t>.</w:t>
      </w:r>
    </w:p>
    <w:p w14:paraId="2F37563A" w14:textId="77777777" w:rsidR="006617E2" w:rsidRPr="006617E2" w:rsidRDefault="006617E2" w:rsidP="006617E2">
      <w:pPr>
        <w:ind w:right="567" w:firstLine="851"/>
        <w:jc w:val="both"/>
        <w:rPr>
          <w:sz w:val="28"/>
          <w:szCs w:val="28"/>
          <w:lang w:val="en-US" w:eastAsia="en-US"/>
        </w:rPr>
      </w:pPr>
    </w:p>
    <w:p w14:paraId="34BA388B" w14:textId="2BCA1CE6" w:rsidR="006617E2" w:rsidRPr="00F67738" w:rsidRDefault="00F67738" w:rsidP="006617E2">
      <w:pPr>
        <w:ind w:firstLine="708"/>
        <w:jc w:val="both"/>
        <w:rPr>
          <w:b/>
          <w:bCs/>
          <w:color w:val="000000"/>
          <w:sz w:val="27"/>
          <w:szCs w:val="27"/>
          <w:u w:val="single"/>
          <w:lang w:eastAsia="en-US"/>
        </w:rPr>
      </w:pPr>
      <w:r w:rsidRPr="00F67738">
        <w:rPr>
          <w:b/>
          <w:bCs/>
          <w:color w:val="000000"/>
          <w:sz w:val="27"/>
          <w:szCs w:val="27"/>
          <w:u w:val="single"/>
          <w:lang w:eastAsia="en-US"/>
        </w:rPr>
        <w:t>По първа точка от дневния ред:</w:t>
      </w:r>
    </w:p>
    <w:p w14:paraId="20AF17CB" w14:textId="77777777" w:rsidR="006617E2" w:rsidRDefault="006617E2" w:rsidP="006617E2">
      <w:pPr>
        <w:ind w:firstLine="708"/>
        <w:jc w:val="both"/>
        <w:rPr>
          <w:color w:val="000000"/>
          <w:sz w:val="27"/>
          <w:szCs w:val="27"/>
          <w:lang w:val="en-US" w:eastAsia="en-US"/>
        </w:rPr>
      </w:pPr>
    </w:p>
    <w:p w14:paraId="46284CEF" w14:textId="77777777" w:rsidR="009B6BEB" w:rsidRPr="0057469B" w:rsidRDefault="009B6BEB" w:rsidP="009B6BEB">
      <w:pPr>
        <w:spacing w:before="100" w:beforeAutospacing="1" w:after="100" w:afterAutospacing="1"/>
        <w:ind w:right="-471" w:firstLine="426"/>
        <w:jc w:val="both"/>
        <w:rPr>
          <w:sz w:val="28"/>
          <w:szCs w:val="28"/>
        </w:rPr>
      </w:pPr>
      <w:r w:rsidRPr="0057469B">
        <w:rPr>
          <w:rFonts w:eastAsia="Aptos"/>
          <w:sz w:val="28"/>
          <w:szCs w:val="28"/>
          <w:lang w:val="en-US"/>
        </w:rPr>
        <w:t>1</w:t>
      </w:r>
      <w:r w:rsidRPr="0057469B">
        <w:rPr>
          <w:rFonts w:eastAsia="Aptos"/>
          <w:sz w:val="28"/>
          <w:szCs w:val="28"/>
        </w:rPr>
        <w:t xml:space="preserve">. Технически университет-Габрово </w:t>
      </w:r>
      <w:r w:rsidRPr="0057469B">
        <w:rPr>
          <w:sz w:val="28"/>
          <w:szCs w:val="28"/>
          <w:lang w:val="ru-RU"/>
        </w:rPr>
        <w:t>да участва</w:t>
      </w:r>
      <w:r w:rsidRPr="0057469B">
        <w:rPr>
          <w:sz w:val="28"/>
          <w:szCs w:val="28"/>
        </w:rPr>
        <w:t xml:space="preserve">, като </w:t>
      </w:r>
      <w:proofErr w:type="spellStart"/>
      <w:r w:rsidRPr="0057469B">
        <w:rPr>
          <w:sz w:val="28"/>
          <w:szCs w:val="28"/>
        </w:rPr>
        <w:t>съучредител</w:t>
      </w:r>
      <w:proofErr w:type="spellEnd"/>
      <w:r w:rsidRPr="0057469B">
        <w:rPr>
          <w:sz w:val="28"/>
          <w:szCs w:val="28"/>
        </w:rPr>
        <w:t xml:space="preserve"> </w:t>
      </w:r>
      <w:r w:rsidRPr="0057469B">
        <w:rPr>
          <w:sz w:val="28"/>
          <w:szCs w:val="28"/>
          <w:lang w:val="ru-RU"/>
        </w:rPr>
        <w:t xml:space="preserve">на </w:t>
      </w:r>
      <w:r w:rsidRPr="0057469B">
        <w:rPr>
          <w:rFonts w:eastAsia="Aptos"/>
          <w:sz w:val="28"/>
          <w:szCs w:val="28"/>
        </w:rPr>
        <w:t>Асоциация на държавните висши училища</w:t>
      </w:r>
      <w:r>
        <w:rPr>
          <w:rFonts w:eastAsia="Aptos"/>
          <w:sz w:val="28"/>
          <w:szCs w:val="28"/>
        </w:rPr>
        <w:t xml:space="preserve"> и </w:t>
      </w:r>
      <w:proofErr w:type="gramStart"/>
      <w:r>
        <w:rPr>
          <w:rFonts w:eastAsia="Aptos"/>
          <w:sz w:val="28"/>
          <w:szCs w:val="28"/>
        </w:rPr>
        <w:t>академии</w:t>
      </w:r>
      <w:r w:rsidRPr="0057469B">
        <w:rPr>
          <w:rFonts w:eastAsia="Aptos"/>
          <w:sz w:val="28"/>
          <w:szCs w:val="28"/>
        </w:rPr>
        <w:t>;</w:t>
      </w:r>
      <w:proofErr w:type="gramEnd"/>
    </w:p>
    <w:p w14:paraId="131C48C4" w14:textId="77777777" w:rsidR="009B6BEB" w:rsidRPr="0057469B" w:rsidRDefault="009B6BEB" w:rsidP="009B6BEB">
      <w:pPr>
        <w:spacing w:before="100" w:beforeAutospacing="1" w:after="100" w:afterAutospacing="1"/>
        <w:ind w:right="-471" w:firstLine="426"/>
        <w:jc w:val="both"/>
        <w:rPr>
          <w:sz w:val="28"/>
          <w:szCs w:val="28"/>
        </w:rPr>
      </w:pPr>
      <w:r w:rsidRPr="0057469B">
        <w:rPr>
          <w:rFonts w:eastAsia="Aptos"/>
          <w:sz w:val="28"/>
          <w:szCs w:val="28"/>
        </w:rPr>
        <w:t>2. Представител на Технически университет - Габрово в Асоциация на държавните висши училища</w:t>
      </w:r>
      <w:r>
        <w:rPr>
          <w:rFonts w:eastAsia="Aptos"/>
          <w:sz w:val="28"/>
          <w:szCs w:val="28"/>
        </w:rPr>
        <w:t xml:space="preserve"> и академии</w:t>
      </w:r>
      <w:r w:rsidRPr="0057469B">
        <w:rPr>
          <w:rFonts w:eastAsia="Aptos"/>
          <w:sz w:val="28"/>
          <w:szCs w:val="28"/>
        </w:rPr>
        <w:t xml:space="preserve"> да бъде Ректора на ТУ-Габрово или упълномощен от него представител, който да гласува по всички точки от дневния ред на Учредителното и Общите събрания.</w:t>
      </w:r>
    </w:p>
    <w:p w14:paraId="1939D321" w14:textId="77777777" w:rsidR="009B6BEB" w:rsidRPr="00CA51E0" w:rsidRDefault="009B6BEB" w:rsidP="009B6BEB">
      <w:pPr>
        <w:tabs>
          <w:tab w:val="left" w:pos="0"/>
        </w:tabs>
        <w:ind w:firstLine="709"/>
        <w:jc w:val="both"/>
        <w:rPr>
          <w:rFonts w:eastAsia="+mj-ea"/>
          <w:color w:val="000000" w:themeColor="text1"/>
          <w:kern w:val="24"/>
          <w:sz w:val="28"/>
          <w:szCs w:val="28"/>
          <w:lang w:eastAsia="en-US"/>
        </w:rPr>
      </w:pPr>
      <w:r w:rsidRPr="00CA51E0">
        <w:rPr>
          <w:rFonts w:eastAsia="+mj-ea"/>
          <w:color w:val="000000" w:themeColor="text1"/>
          <w:kern w:val="24"/>
          <w:sz w:val="28"/>
          <w:szCs w:val="28"/>
          <w:lang w:eastAsia="en-US"/>
        </w:rPr>
        <w:t>След изчерпване на дневния ред заседанието беше закрито.</w:t>
      </w:r>
    </w:p>
    <w:p w14:paraId="5A65620B" w14:textId="77777777" w:rsidR="009B6BEB" w:rsidRDefault="009B6BEB" w:rsidP="009B6BEB">
      <w:pPr>
        <w:tabs>
          <w:tab w:val="left" w:pos="0"/>
        </w:tabs>
        <w:spacing w:line="240" w:lineRule="atLeast"/>
        <w:ind w:left="900"/>
        <w:jc w:val="both"/>
        <w:rPr>
          <w:rFonts w:eastAsia="+mj-ea"/>
          <w:color w:val="000000" w:themeColor="text1"/>
          <w:kern w:val="24"/>
          <w:sz w:val="28"/>
          <w:szCs w:val="28"/>
          <w:lang w:eastAsia="en-US"/>
        </w:rPr>
      </w:pPr>
    </w:p>
    <w:p w14:paraId="7E6F1DA7" w14:textId="77777777" w:rsidR="009B6BEB" w:rsidRPr="00CA51E0" w:rsidRDefault="009B6BEB" w:rsidP="009B6BEB">
      <w:pPr>
        <w:tabs>
          <w:tab w:val="left" w:pos="0"/>
        </w:tabs>
        <w:spacing w:line="240" w:lineRule="atLeast"/>
        <w:ind w:left="900"/>
        <w:jc w:val="both"/>
        <w:rPr>
          <w:rFonts w:eastAsia="+mj-ea"/>
          <w:color w:val="000000" w:themeColor="text1"/>
          <w:kern w:val="24"/>
          <w:sz w:val="28"/>
          <w:szCs w:val="28"/>
          <w:lang w:eastAsia="en-US"/>
        </w:rPr>
      </w:pPr>
    </w:p>
    <w:p w14:paraId="07D191D2" w14:textId="77777777" w:rsidR="009B6BEB" w:rsidRPr="00CA51E0" w:rsidRDefault="009B6BEB" w:rsidP="009B6BEB">
      <w:pPr>
        <w:tabs>
          <w:tab w:val="left" w:pos="0"/>
        </w:tabs>
        <w:spacing w:line="240" w:lineRule="atLeast"/>
        <w:jc w:val="both"/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</w:pP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>ПРОТОКОЛИРАЛ:</w:t>
      </w: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ab/>
      </w: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ab/>
      </w: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ab/>
      </w: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ab/>
        <w:t>РЕКТОР:</w:t>
      </w:r>
    </w:p>
    <w:p w14:paraId="0DD3EC66" w14:textId="77777777" w:rsidR="009B6BEB" w:rsidRPr="00CA51E0" w:rsidRDefault="009B6BEB" w:rsidP="009B6BEB">
      <w:pPr>
        <w:tabs>
          <w:tab w:val="left" w:pos="0"/>
        </w:tabs>
        <w:spacing w:line="240" w:lineRule="atLeast"/>
        <w:jc w:val="both"/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</w:pP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 xml:space="preserve">                     /С. Кунева/                                     /проф. д-р Ил. </w:t>
      </w:r>
      <w:proofErr w:type="spellStart"/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>Железаров</w:t>
      </w:r>
      <w:proofErr w:type="spellEnd"/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>/</w:t>
      </w:r>
    </w:p>
    <w:p w14:paraId="1620C6FF" w14:textId="77777777" w:rsidR="009B6BEB" w:rsidRPr="00B83CEB" w:rsidRDefault="009B6BEB" w:rsidP="009B6BEB"/>
    <w:p w14:paraId="7B1D7CB7" w14:textId="77777777" w:rsidR="006617E2" w:rsidRDefault="006617E2" w:rsidP="006617E2">
      <w:pPr>
        <w:ind w:firstLine="708"/>
        <w:jc w:val="both"/>
        <w:rPr>
          <w:color w:val="000000"/>
          <w:sz w:val="27"/>
          <w:szCs w:val="27"/>
          <w:lang w:val="en-US" w:eastAsia="en-US"/>
        </w:rPr>
      </w:pPr>
    </w:p>
    <w:p w14:paraId="6A153464" w14:textId="77777777" w:rsidR="006617E2" w:rsidRDefault="006617E2" w:rsidP="006617E2">
      <w:pPr>
        <w:ind w:firstLine="708"/>
        <w:jc w:val="both"/>
        <w:rPr>
          <w:color w:val="000000"/>
          <w:sz w:val="27"/>
          <w:szCs w:val="27"/>
          <w:lang w:val="en-US" w:eastAsia="en-US"/>
        </w:rPr>
      </w:pPr>
    </w:p>
    <w:bookmarkEnd w:id="0"/>
    <w:p w14:paraId="56005E25" w14:textId="77777777" w:rsidR="006617E2" w:rsidRDefault="006617E2" w:rsidP="006617E2">
      <w:pPr>
        <w:ind w:firstLine="708"/>
        <w:jc w:val="both"/>
        <w:rPr>
          <w:color w:val="000000"/>
          <w:sz w:val="27"/>
          <w:szCs w:val="27"/>
          <w:lang w:val="en-US" w:eastAsia="en-US"/>
        </w:rPr>
      </w:pPr>
    </w:p>
    <w:sectPr w:rsidR="00661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+mj-ea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E6599"/>
    <w:multiLevelType w:val="hybridMultilevel"/>
    <w:tmpl w:val="AF0A9DBA"/>
    <w:lvl w:ilvl="0" w:tplc="A58A148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931" w:hanging="360"/>
      </w:pPr>
    </w:lvl>
    <w:lvl w:ilvl="2" w:tplc="0402001B" w:tentative="1">
      <w:start w:val="1"/>
      <w:numFmt w:val="lowerRoman"/>
      <w:lvlText w:val="%3."/>
      <w:lvlJc w:val="right"/>
      <w:pPr>
        <w:ind w:left="2651" w:hanging="180"/>
      </w:pPr>
    </w:lvl>
    <w:lvl w:ilvl="3" w:tplc="0402000F" w:tentative="1">
      <w:start w:val="1"/>
      <w:numFmt w:val="decimal"/>
      <w:lvlText w:val="%4."/>
      <w:lvlJc w:val="left"/>
      <w:pPr>
        <w:ind w:left="3371" w:hanging="360"/>
      </w:pPr>
    </w:lvl>
    <w:lvl w:ilvl="4" w:tplc="04020019" w:tentative="1">
      <w:start w:val="1"/>
      <w:numFmt w:val="lowerLetter"/>
      <w:lvlText w:val="%5."/>
      <w:lvlJc w:val="left"/>
      <w:pPr>
        <w:ind w:left="4091" w:hanging="360"/>
      </w:pPr>
    </w:lvl>
    <w:lvl w:ilvl="5" w:tplc="0402001B" w:tentative="1">
      <w:start w:val="1"/>
      <w:numFmt w:val="lowerRoman"/>
      <w:lvlText w:val="%6."/>
      <w:lvlJc w:val="right"/>
      <w:pPr>
        <w:ind w:left="4811" w:hanging="180"/>
      </w:pPr>
    </w:lvl>
    <w:lvl w:ilvl="6" w:tplc="0402000F" w:tentative="1">
      <w:start w:val="1"/>
      <w:numFmt w:val="decimal"/>
      <w:lvlText w:val="%7."/>
      <w:lvlJc w:val="left"/>
      <w:pPr>
        <w:ind w:left="5531" w:hanging="360"/>
      </w:pPr>
    </w:lvl>
    <w:lvl w:ilvl="7" w:tplc="04020019" w:tentative="1">
      <w:start w:val="1"/>
      <w:numFmt w:val="lowerLetter"/>
      <w:lvlText w:val="%8."/>
      <w:lvlJc w:val="left"/>
      <w:pPr>
        <w:ind w:left="6251" w:hanging="360"/>
      </w:pPr>
    </w:lvl>
    <w:lvl w:ilvl="8" w:tplc="0402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9601906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168"/>
    <w:rsid w:val="0004133D"/>
    <w:rsid w:val="00283775"/>
    <w:rsid w:val="005049E4"/>
    <w:rsid w:val="006617E2"/>
    <w:rsid w:val="00870534"/>
    <w:rsid w:val="00951168"/>
    <w:rsid w:val="009B6BEB"/>
    <w:rsid w:val="00A2677F"/>
    <w:rsid w:val="00F67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ED776"/>
  <w15:chartTrackingRefBased/>
  <w15:docId w15:val="{27AD2620-220B-4956-BCF7-EA634FDC5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bg-B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17E2"/>
    <w:pPr>
      <w:spacing w:after="0" w:line="240" w:lineRule="auto"/>
    </w:pPr>
    <w:rPr>
      <w:rFonts w:ascii="Times New Roman" w:eastAsia="Times New Roman" w:hAnsi="Times New Roman" w:cs="Times New Roman"/>
      <w:kern w:val="0"/>
      <w:lang w:eastAsia="bg-BG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1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11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11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11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11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116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116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116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116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11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11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11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11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11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11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11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11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11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95116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9511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11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11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11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11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11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11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11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11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11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131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169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Snejana Kuneva</dc:creator>
  <cp:keywords/>
  <dc:description/>
  <cp:lastModifiedBy>Snejana Kuneva</cp:lastModifiedBy>
  <cp:revision>4</cp:revision>
  <dcterms:created xsi:type="dcterms:W3CDTF">2025-10-14T12:18:00Z</dcterms:created>
  <dcterms:modified xsi:type="dcterms:W3CDTF">2025-10-14T12:50:00Z</dcterms:modified>
</cp:coreProperties>
</file>